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1B0" w:rsidRPr="00BC4E32" w:rsidRDefault="001A47B9" w:rsidP="00F551B7">
      <w:pPr>
        <w:pStyle w:val="a4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lang w:eastAsia="zh-CN"/>
        </w:rPr>
      </w:pPr>
      <w:r w:rsidRPr="0079510E">
        <w:rPr>
          <w:rFonts w:cs="Arial"/>
          <w:sz w:val="24"/>
          <w:szCs w:val="24"/>
        </w:rPr>
        <w:t>3GPP TSG-RAN WG4 Meeting #</w:t>
      </w:r>
      <w:r w:rsidR="003F0F2B" w:rsidRPr="0079510E">
        <w:rPr>
          <w:rFonts w:cs="Arial"/>
          <w:sz w:val="24"/>
          <w:szCs w:val="24"/>
        </w:rPr>
        <w:t>7</w:t>
      </w:r>
      <w:r w:rsidR="009E17FC">
        <w:rPr>
          <w:rFonts w:cs="Arial" w:hint="eastAsia"/>
          <w:sz w:val="24"/>
          <w:szCs w:val="24"/>
          <w:lang w:eastAsia="zh-CN"/>
        </w:rPr>
        <w:t>7</w:t>
      </w:r>
      <w:r w:rsidR="003F1409" w:rsidRPr="00BC4E32">
        <w:rPr>
          <w:rFonts w:ascii="Times New Roman" w:hAnsi="Times New Roman"/>
          <w:sz w:val="24"/>
        </w:rPr>
        <w:tab/>
        <w:t xml:space="preserve"> </w:t>
      </w:r>
      <w:r w:rsidR="00EE0E69">
        <w:rPr>
          <w:rFonts w:ascii="Times New Roman" w:hAnsi="Times New Roman" w:hint="eastAsia"/>
          <w:sz w:val="24"/>
          <w:lang w:eastAsia="zh-CN"/>
        </w:rPr>
        <w:t xml:space="preserve">   </w:t>
      </w:r>
      <w:r w:rsidR="00DE4D06" w:rsidRPr="00DE4D06">
        <w:t xml:space="preserve"> </w:t>
      </w:r>
      <w:r w:rsidR="00DE4D06" w:rsidRPr="00DE4D06">
        <w:rPr>
          <w:rFonts w:cs="Arial"/>
          <w:sz w:val="24"/>
          <w:szCs w:val="24"/>
          <w:lang w:eastAsia="zh-CN"/>
        </w:rPr>
        <w:t>R4-157328</w:t>
      </w:r>
    </w:p>
    <w:p w:rsidR="00BD70CA" w:rsidRDefault="00AD1788" w:rsidP="00995CC1">
      <w:pPr>
        <w:pStyle w:val="a4"/>
        <w:tabs>
          <w:tab w:val="right" w:pos="9781"/>
          <w:tab w:val="right" w:pos="13323"/>
        </w:tabs>
        <w:rPr>
          <w:rFonts w:cs="Arial"/>
          <w:sz w:val="24"/>
          <w:szCs w:val="24"/>
          <w:lang w:eastAsia="zh-CN"/>
        </w:rPr>
      </w:pPr>
      <w:r w:rsidRPr="00AD1788">
        <w:rPr>
          <w:rFonts w:cs="Arial"/>
          <w:sz w:val="24"/>
          <w:szCs w:val="24"/>
        </w:rPr>
        <w:t>Anaheim</w:t>
      </w:r>
      <w:r w:rsidR="00A25222" w:rsidRPr="00A25222">
        <w:rPr>
          <w:rFonts w:cs="Arial"/>
          <w:sz w:val="24"/>
          <w:szCs w:val="24"/>
        </w:rPr>
        <w:t>, CA, US, 16 – 20 Nov, 2015</w:t>
      </w:r>
    </w:p>
    <w:p w:rsidR="0033186E" w:rsidRPr="0079510E" w:rsidRDefault="0033186E" w:rsidP="0079510E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hAnsi="Arial" w:cs="Arial"/>
          <w:b/>
          <w:sz w:val="24"/>
          <w:szCs w:val="24"/>
          <w:lang w:val="en-US" w:eastAsia="zh-CN"/>
        </w:rPr>
      </w:pPr>
      <w:r w:rsidRPr="0079510E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79510E">
        <w:rPr>
          <w:rFonts w:ascii="Arial" w:hAnsi="Arial" w:cs="Arial"/>
          <w:b/>
          <w:sz w:val="24"/>
          <w:szCs w:val="24"/>
          <w:lang w:val="en-US"/>
        </w:rPr>
        <w:tab/>
      </w:r>
      <w:r w:rsidR="00246510" w:rsidRPr="0079510E">
        <w:rPr>
          <w:rFonts w:ascii="Arial" w:hAnsi="Arial" w:cs="Arial" w:hint="eastAsia"/>
          <w:b/>
          <w:sz w:val="24"/>
          <w:szCs w:val="24"/>
          <w:lang w:val="en-US"/>
        </w:rPr>
        <w:t>7.</w:t>
      </w:r>
      <w:r w:rsidR="00A25222">
        <w:rPr>
          <w:rFonts w:ascii="Arial" w:hAnsi="Arial" w:cs="Arial" w:hint="eastAsia"/>
          <w:b/>
          <w:sz w:val="24"/>
          <w:szCs w:val="24"/>
          <w:lang w:val="en-US" w:eastAsia="zh-CN"/>
        </w:rPr>
        <w:t>12</w:t>
      </w:r>
      <w:r w:rsidR="00246510" w:rsidRPr="0079510E">
        <w:rPr>
          <w:rFonts w:ascii="Arial" w:hAnsi="Arial" w:cs="Arial" w:hint="eastAsia"/>
          <w:b/>
          <w:sz w:val="24"/>
          <w:szCs w:val="24"/>
          <w:lang w:val="en-US"/>
        </w:rPr>
        <w:t>.2</w:t>
      </w:r>
      <w:r w:rsidR="0003604A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</w:p>
    <w:p w:rsidR="0033186E" w:rsidRPr="0079510E" w:rsidRDefault="0033186E" w:rsidP="0079510E">
      <w:pPr>
        <w:tabs>
          <w:tab w:val="left" w:pos="1985"/>
        </w:tabs>
        <w:spacing w:after="0"/>
        <w:rPr>
          <w:rFonts w:ascii="Arial" w:eastAsia="MS Mincho" w:hAnsi="Arial"/>
          <w:b/>
          <w:sz w:val="24"/>
          <w:szCs w:val="24"/>
          <w:lang w:val="en-US" w:eastAsia="ja-JP"/>
        </w:rPr>
      </w:pPr>
      <w:r w:rsidRPr="0079510E">
        <w:rPr>
          <w:rFonts w:ascii="Arial" w:eastAsia="MS Mincho" w:hAnsi="Arial"/>
          <w:b/>
          <w:sz w:val="24"/>
          <w:szCs w:val="24"/>
          <w:lang w:val="en-US" w:eastAsia="ja-JP"/>
        </w:rPr>
        <w:t xml:space="preserve">Source: </w:t>
      </w:r>
      <w:r w:rsidRPr="0079510E">
        <w:rPr>
          <w:rFonts w:ascii="Arial" w:eastAsia="MS Mincho" w:hAnsi="Arial"/>
          <w:b/>
          <w:sz w:val="24"/>
          <w:szCs w:val="24"/>
          <w:lang w:val="en-US" w:eastAsia="ja-JP"/>
        </w:rPr>
        <w:tab/>
      </w:r>
      <w:r w:rsidR="003A52F5" w:rsidRPr="0079510E">
        <w:rPr>
          <w:rFonts w:ascii="Arial" w:eastAsia="MS Mincho" w:hAnsi="Arial" w:hint="eastAsia"/>
          <w:b/>
          <w:sz w:val="24"/>
          <w:szCs w:val="24"/>
          <w:lang w:val="en-US" w:eastAsia="ja-JP"/>
        </w:rPr>
        <w:t>Samsung</w:t>
      </w:r>
    </w:p>
    <w:p w:rsidR="0033186E" w:rsidRPr="0079510E" w:rsidRDefault="0033186E" w:rsidP="0079510E">
      <w:pPr>
        <w:tabs>
          <w:tab w:val="left" w:pos="1985"/>
        </w:tabs>
        <w:spacing w:after="0"/>
        <w:rPr>
          <w:rFonts w:ascii="Arial" w:eastAsia="MS Mincho" w:hAnsi="Arial"/>
          <w:b/>
          <w:sz w:val="24"/>
          <w:szCs w:val="24"/>
          <w:lang w:val="en-US" w:eastAsia="ja-JP"/>
        </w:rPr>
      </w:pPr>
      <w:r w:rsidRPr="0079510E">
        <w:rPr>
          <w:rFonts w:ascii="Arial" w:eastAsia="MS Mincho" w:hAnsi="Arial"/>
          <w:b/>
          <w:sz w:val="24"/>
          <w:szCs w:val="24"/>
          <w:lang w:val="en-US" w:eastAsia="ja-JP"/>
        </w:rPr>
        <w:t xml:space="preserve">Title: </w:t>
      </w:r>
      <w:r w:rsidRPr="0079510E">
        <w:rPr>
          <w:rFonts w:ascii="Arial" w:eastAsia="MS Mincho" w:hAnsi="Arial"/>
          <w:b/>
          <w:sz w:val="24"/>
          <w:szCs w:val="24"/>
          <w:lang w:val="en-US" w:eastAsia="ja-JP"/>
        </w:rPr>
        <w:tab/>
      </w:r>
      <w:r w:rsidR="00D032E6" w:rsidRPr="0079510E">
        <w:rPr>
          <w:rFonts w:ascii="Arial" w:eastAsia="MS Mincho" w:hAnsi="Arial" w:hint="eastAsia"/>
          <w:b/>
          <w:sz w:val="24"/>
          <w:szCs w:val="24"/>
          <w:lang w:val="en-US" w:eastAsia="ja-JP"/>
        </w:rPr>
        <w:t>LLS</w:t>
      </w:r>
      <w:r w:rsidR="003A52F5" w:rsidRPr="0079510E">
        <w:rPr>
          <w:rFonts w:ascii="Arial" w:eastAsia="MS Mincho" w:hAnsi="Arial"/>
          <w:b/>
          <w:sz w:val="24"/>
          <w:szCs w:val="24"/>
          <w:lang w:val="en-US" w:eastAsia="ja-JP"/>
        </w:rPr>
        <w:t xml:space="preserve"> simulation results for </w:t>
      </w:r>
      <w:r w:rsidR="00D032E6" w:rsidRPr="0079510E">
        <w:rPr>
          <w:rFonts w:ascii="Arial" w:eastAsia="MS Mincho" w:hAnsi="Arial" w:hint="eastAsia"/>
          <w:b/>
          <w:sz w:val="24"/>
          <w:szCs w:val="24"/>
          <w:lang w:val="en-US" w:eastAsia="ja-JP"/>
        </w:rPr>
        <w:t>RS-SINR</w:t>
      </w:r>
    </w:p>
    <w:p w:rsidR="0033186E" w:rsidRDefault="0033186E" w:rsidP="0079510E">
      <w:pPr>
        <w:tabs>
          <w:tab w:val="left" w:pos="1985"/>
        </w:tabs>
        <w:spacing w:after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79510E">
        <w:rPr>
          <w:rFonts w:ascii="Arial" w:eastAsia="MS Mincho" w:hAnsi="Arial"/>
          <w:b/>
          <w:sz w:val="24"/>
          <w:szCs w:val="24"/>
          <w:lang w:val="en-US" w:eastAsia="ja-JP"/>
        </w:rPr>
        <w:t>Document for:</w:t>
      </w:r>
      <w:r w:rsidRPr="0079510E">
        <w:rPr>
          <w:rFonts w:ascii="Arial" w:eastAsia="MS Mincho" w:hAnsi="Arial"/>
          <w:b/>
          <w:sz w:val="24"/>
          <w:szCs w:val="24"/>
          <w:lang w:val="en-US" w:eastAsia="ja-JP"/>
        </w:rPr>
        <w:tab/>
      </w:r>
      <w:r w:rsidR="003A52F5" w:rsidRPr="0079510E">
        <w:rPr>
          <w:rFonts w:ascii="Arial" w:eastAsia="MS Mincho" w:hAnsi="Arial"/>
          <w:b/>
          <w:sz w:val="24"/>
          <w:szCs w:val="24"/>
          <w:lang w:val="en-US" w:eastAsia="ja-JP"/>
        </w:rPr>
        <w:t>Discussion</w:t>
      </w:r>
    </w:p>
    <w:p w:rsidR="0079510E" w:rsidRPr="0079510E" w:rsidRDefault="0079510E" w:rsidP="0079510E">
      <w:pPr>
        <w:tabs>
          <w:tab w:val="left" w:pos="1985"/>
        </w:tabs>
        <w:spacing w:after="0"/>
        <w:rPr>
          <w:rFonts w:ascii="Arial" w:eastAsiaTheme="minorEastAsia" w:hAnsi="Arial"/>
          <w:b/>
          <w:sz w:val="24"/>
          <w:szCs w:val="24"/>
          <w:lang w:val="en-US" w:eastAsia="zh-CN"/>
        </w:rPr>
      </w:pPr>
    </w:p>
    <w:p w:rsidR="00EF6D3F" w:rsidRDefault="00EF6D3F" w:rsidP="00EF6D3F">
      <w:pPr>
        <w:pStyle w:val="1"/>
        <w:tabs>
          <w:tab w:val="left" w:pos="9781"/>
        </w:tabs>
        <w:ind w:right="-28"/>
        <w:jc w:val="both"/>
      </w:pPr>
      <w:r w:rsidRPr="005F2D63">
        <w:t>Introduction</w:t>
      </w:r>
    </w:p>
    <w:p w:rsidR="00350421" w:rsidRDefault="00A47300" w:rsidP="009229DA">
      <w:pPr>
        <w:spacing w:after="60"/>
        <w:jc w:val="both"/>
        <w:rPr>
          <w:sz w:val="22"/>
          <w:szCs w:val="22"/>
          <w:lang w:eastAsia="zh-CN"/>
        </w:rPr>
      </w:pPr>
      <w:r w:rsidRPr="00A47300">
        <w:rPr>
          <w:sz w:val="22"/>
          <w:szCs w:val="22"/>
          <w:lang w:eastAsia="zh-CN"/>
        </w:rPr>
        <w:t xml:space="preserve">RAN2 has discussed a </w:t>
      </w:r>
      <w:r>
        <w:rPr>
          <w:sz w:val="22"/>
          <w:szCs w:val="22"/>
          <w:lang w:eastAsia="zh-CN"/>
        </w:rPr>
        <w:t>new UE measurement</w:t>
      </w:r>
      <w:r w:rsidRPr="00A47300">
        <w:rPr>
          <w:sz w:val="22"/>
          <w:szCs w:val="22"/>
          <w:lang w:eastAsia="zh-CN"/>
        </w:rPr>
        <w:t xml:space="preserve"> RS-SINR </w:t>
      </w:r>
      <w:r>
        <w:rPr>
          <w:rFonts w:hint="eastAsia"/>
          <w:sz w:val="22"/>
          <w:szCs w:val="22"/>
          <w:lang w:eastAsia="zh-CN"/>
        </w:rPr>
        <w:t xml:space="preserve">for </w:t>
      </w:r>
      <w:r w:rsidRPr="00A47300">
        <w:rPr>
          <w:sz w:val="22"/>
          <w:szCs w:val="22"/>
          <w:lang w:eastAsia="zh-CN"/>
        </w:rPr>
        <w:t xml:space="preserve">WI </w:t>
      </w:r>
      <w:r>
        <w:rPr>
          <w:sz w:val="22"/>
          <w:szCs w:val="22"/>
          <w:lang w:eastAsia="zh-CN"/>
        </w:rPr>
        <w:t>“</w:t>
      </w:r>
      <w:r w:rsidRPr="00A47300">
        <w:rPr>
          <w:sz w:val="22"/>
          <w:szCs w:val="22"/>
          <w:lang w:eastAsia="zh-CN"/>
        </w:rPr>
        <w:t>Multicarrier Load Distribution of UEs in LTE</w:t>
      </w:r>
      <w:r>
        <w:rPr>
          <w:sz w:val="22"/>
          <w:szCs w:val="22"/>
          <w:lang w:eastAsia="zh-CN"/>
        </w:rPr>
        <w:t xml:space="preserve">”, </w:t>
      </w:r>
      <w:r w:rsidRPr="00A47300">
        <w:rPr>
          <w:sz w:val="22"/>
          <w:szCs w:val="22"/>
          <w:lang w:eastAsia="zh-CN"/>
        </w:rPr>
        <w:t xml:space="preserve">and sent </w:t>
      </w:r>
      <w:r>
        <w:rPr>
          <w:rFonts w:hint="eastAsia"/>
          <w:sz w:val="22"/>
          <w:szCs w:val="22"/>
          <w:lang w:eastAsia="zh-CN"/>
        </w:rPr>
        <w:t xml:space="preserve">an </w:t>
      </w:r>
      <w:r w:rsidRPr="00A47300">
        <w:rPr>
          <w:sz w:val="22"/>
          <w:szCs w:val="22"/>
          <w:lang w:eastAsia="zh-CN"/>
        </w:rPr>
        <w:t>LS</w:t>
      </w:r>
      <w:r>
        <w:rPr>
          <w:rFonts w:hint="eastAsia"/>
          <w:sz w:val="22"/>
          <w:szCs w:val="22"/>
          <w:lang w:eastAsia="zh-CN"/>
        </w:rPr>
        <w:t xml:space="preserve"> </w:t>
      </w:r>
      <w:r w:rsidRPr="00A47300">
        <w:rPr>
          <w:sz w:val="22"/>
          <w:szCs w:val="22"/>
          <w:lang w:eastAsia="zh-CN"/>
        </w:rPr>
        <w:t>to RAN4</w:t>
      </w:r>
      <w:r>
        <w:rPr>
          <w:rFonts w:hint="eastAsia"/>
          <w:sz w:val="22"/>
          <w:szCs w:val="22"/>
          <w:lang w:eastAsia="zh-CN"/>
        </w:rPr>
        <w:t xml:space="preserve"> in [1]. In RAN4</w:t>
      </w:r>
      <w:r w:rsidR="000147E2">
        <w:rPr>
          <w:rFonts w:hint="eastAsia"/>
          <w:sz w:val="22"/>
          <w:szCs w:val="22"/>
          <w:lang w:eastAsia="zh-CN"/>
        </w:rPr>
        <w:t xml:space="preserve"> #76</w:t>
      </w:r>
      <w:r>
        <w:rPr>
          <w:rFonts w:hint="eastAsia"/>
          <w:sz w:val="22"/>
          <w:szCs w:val="22"/>
          <w:lang w:eastAsia="zh-CN"/>
        </w:rPr>
        <w:t xml:space="preserve"> meeting, way forward on RS-SINR measurement was </w:t>
      </w:r>
      <w:r w:rsidR="000147E2">
        <w:rPr>
          <w:sz w:val="22"/>
          <w:szCs w:val="22"/>
          <w:lang w:eastAsia="zh-CN"/>
        </w:rPr>
        <w:t>agreed</w:t>
      </w:r>
      <w:r w:rsidR="0002540F">
        <w:rPr>
          <w:rFonts w:hint="eastAsia"/>
          <w:sz w:val="22"/>
          <w:szCs w:val="22"/>
          <w:lang w:eastAsia="zh-CN"/>
        </w:rPr>
        <w:t xml:space="preserve"> and l</w:t>
      </w:r>
      <w:r w:rsidR="0002540F" w:rsidRPr="0002540F">
        <w:rPr>
          <w:sz w:val="22"/>
          <w:szCs w:val="22"/>
          <w:lang w:eastAsia="zh-CN"/>
        </w:rPr>
        <w:t>ink level simulation assumptions</w:t>
      </w:r>
      <w:r w:rsidR="00D475DF">
        <w:rPr>
          <w:rFonts w:hint="eastAsia"/>
          <w:sz w:val="22"/>
          <w:szCs w:val="22"/>
          <w:lang w:eastAsia="zh-CN"/>
        </w:rPr>
        <w:t xml:space="preserve"> for RS-SINR were</w:t>
      </w:r>
      <w:r w:rsidR="0002540F">
        <w:rPr>
          <w:rFonts w:hint="eastAsia"/>
          <w:sz w:val="22"/>
          <w:szCs w:val="22"/>
          <w:lang w:eastAsia="zh-CN"/>
        </w:rPr>
        <w:t xml:space="preserve"> </w:t>
      </w:r>
      <w:r w:rsidR="008A6C8E">
        <w:rPr>
          <w:rFonts w:hint="eastAsia"/>
          <w:sz w:val="22"/>
          <w:szCs w:val="22"/>
          <w:lang w:eastAsia="zh-CN"/>
        </w:rPr>
        <w:t>provided</w:t>
      </w:r>
      <w:r w:rsidR="00D475DF">
        <w:rPr>
          <w:rFonts w:hint="eastAsia"/>
          <w:sz w:val="22"/>
          <w:szCs w:val="22"/>
          <w:lang w:eastAsia="zh-CN"/>
        </w:rPr>
        <w:t xml:space="preserve"> </w:t>
      </w:r>
      <w:r w:rsidR="000147E2">
        <w:rPr>
          <w:rFonts w:hint="eastAsia"/>
          <w:sz w:val="22"/>
          <w:szCs w:val="22"/>
          <w:lang w:eastAsia="zh-CN"/>
        </w:rPr>
        <w:t>in [2]</w:t>
      </w:r>
      <w:r w:rsidR="00E04E5A">
        <w:rPr>
          <w:rFonts w:hint="eastAsia"/>
          <w:sz w:val="22"/>
          <w:szCs w:val="22"/>
          <w:lang w:eastAsia="zh-CN"/>
        </w:rPr>
        <w:t>.</w:t>
      </w:r>
      <w:r w:rsidR="0077755E">
        <w:rPr>
          <w:rFonts w:hint="eastAsia"/>
          <w:sz w:val="22"/>
          <w:szCs w:val="22"/>
          <w:lang w:eastAsia="zh-CN"/>
        </w:rPr>
        <w:t xml:space="preserve"> </w:t>
      </w:r>
    </w:p>
    <w:p w:rsidR="00350421" w:rsidRPr="00350421" w:rsidRDefault="00350421" w:rsidP="009229DA">
      <w:pPr>
        <w:spacing w:after="60"/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eastAsia="zh-CN"/>
        </w:rPr>
        <w:t>I</w:t>
      </w:r>
      <w:r w:rsidR="0077755E">
        <w:rPr>
          <w:rFonts w:hint="eastAsia"/>
          <w:sz w:val="22"/>
          <w:szCs w:val="22"/>
          <w:lang w:eastAsia="zh-CN"/>
        </w:rPr>
        <w:t xml:space="preserve">n RAN4 #76bis meeting, further agreements on RS-SINR measurement were </w:t>
      </w:r>
      <w:r w:rsidR="0077755E">
        <w:rPr>
          <w:sz w:val="22"/>
          <w:szCs w:val="22"/>
          <w:lang w:eastAsia="zh-CN"/>
        </w:rPr>
        <w:t>approved</w:t>
      </w:r>
      <w:r w:rsidR="0077755E">
        <w:rPr>
          <w:rFonts w:hint="eastAsia"/>
          <w:sz w:val="22"/>
          <w:szCs w:val="22"/>
          <w:lang w:eastAsia="zh-CN"/>
        </w:rPr>
        <w:t xml:space="preserve"> in [3].</w:t>
      </w:r>
      <w:r>
        <w:rPr>
          <w:rFonts w:hint="eastAsia"/>
          <w:sz w:val="22"/>
          <w:szCs w:val="22"/>
          <w:lang w:eastAsia="zh-CN"/>
        </w:rPr>
        <w:t xml:space="preserve"> The RS-SINR reporting range will be further dicussed in the next meeting.</w:t>
      </w:r>
    </w:p>
    <w:p w:rsidR="00D84DDA" w:rsidRDefault="00C724AC" w:rsidP="009229DA">
      <w:pPr>
        <w:spacing w:after="60"/>
        <w:jc w:val="both"/>
        <w:rPr>
          <w:sz w:val="22"/>
          <w:szCs w:val="22"/>
          <w:lang w:eastAsia="zh-CN"/>
        </w:rPr>
      </w:pPr>
      <w:r w:rsidRPr="00C724AC">
        <w:rPr>
          <w:sz w:val="22"/>
          <w:szCs w:val="22"/>
          <w:lang w:eastAsia="zh-CN"/>
        </w:rPr>
        <w:t>In this contribution</w:t>
      </w:r>
      <w:r>
        <w:rPr>
          <w:rFonts w:hint="eastAsia"/>
          <w:sz w:val="22"/>
          <w:szCs w:val="22"/>
          <w:lang w:eastAsia="zh-CN"/>
        </w:rPr>
        <w:t>,</w:t>
      </w:r>
      <w:r w:rsidRPr="00C724AC">
        <w:rPr>
          <w:sz w:val="22"/>
          <w:szCs w:val="22"/>
          <w:lang w:eastAsia="zh-CN"/>
        </w:rPr>
        <w:t xml:space="preserve"> we provide</w:t>
      </w:r>
      <w:r>
        <w:rPr>
          <w:rFonts w:hint="eastAsia"/>
          <w:sz w:val="22"/>
          <w:szCs w:val="22"/>
          <w:lang w:eastAsia="zh-CN"/>
        </w:rPr>
        <w:t xml:space="preserve"> the</w:t>
      </w:r>
      <w:r w:rsidRPr="00C724AC">
        <w:rPr>
          <w:sz w:val="22"/>
          <w:szCs w:val="22"/>
          <w:lang w:eastAsia="zh-CN"/>
        </w:rPr>
        <w:t xml:space="preserve"> </w:t>
      </w:r>
      <w:r w:rsidR="001D0E82">
        <w:rPr>
          <w:rFonts w:hint="eastAsia"/>
          <w:sz w:val="22"/>
          <w:szCs w:val="22"/>
          <w:lang w:eastAsia="zh-CN"/>
        </w:rPr>
        <w:t xml:space="preserve">link level </w:t>
      </w:r>
      <w:r w:rsidRPr="00C724AC">
        <w:rPr>
          <w:sz w:val="22"/>
          <w:szCs w:val="22"/>
          <w:lang w:eastAsia="zh-CN"/>
        </w:rPr>
        <w:t xml:space="preserve">simulation results </w:t>
      </w:r>
      <w:r>
        <w:rPr>
          <w:sz w:val="22"/>
          <w:szCs w:val="22"/>
          <w:lang w:eastAsia="zh-CN"/>
        </w:rPr>
        <w:t>for</w:t>
      </w:r>
      <w:r w:rsidR="00B61EA9" w:rsidRPr="00B61EA9">
        <w:rPr>
          <w:sz w:val="22"/>
          <w:szCs w:val="22"/>
          <w:lang w:eastAsia="zh-CN"/>
        </w:rPr>
        <w:t xml:space="preserve"> </w:t>
      </w:r>
      <w:r w:rsidR="0002540F">
        <w:rPr>
          <w:rFonts w:hint="eastAsia"/>
          <w:sz w:val="22"/>
          <w:szCs w:val="22"/>
          <w:lang w:eastAsia="zh-CN"/>
        </w:rPr>
        <w:t>RS-SINR</w:t>
      </w:r>
      <w:r w:rsidR="00B61EA9" w:rsidRPr="00B61EA9">
        <w:rPr>
          <w:sz w:val="22"/>
          <w:szCs w:val="22"/>
          <w:lang w:eastAsia="zh-CN"/>
        </w:rPr>
        <w:t xml:space="preserve"> </w:t>
      </w:r>
      <w:r w:rsidR="00B61EA9">
        <w:rPr>
          <w:rFonts w:hint="eastAsia"/>
          <w:sz w:val="22"/>
          <w:szCs w:val="22"/>
          <w:lang w:eastAsia="zh-CN"/>
        </w:rPr>
        <w:t>m</w:t>
      </w:r>
      <w:r w:rsidR="00B61EA9" w:rsidRPr="00B61EA9">
        <w:rPr>
          <w:sz w:val="22"/>
          <w:szCs w:val="22"/>
          <w:lang w:eastAsia="zh-CN"/>
        </w:rPr>
        <w:t>easurement</w:t>
      </w:r>
      <w:r w:rsidR="00B61EA9">
        <w:rPr>
          <w:rFonts w:hint="eastAsia"/>
          <w:sz w:val="22"/>
          <w:szCs w:val="22"/>
          <w:lang w:eastAsia="zh-CN"/>
        </w:rPr>
        <w:t xml:space="preserve"> </w:t>
      </w:r>
      <w:r w:rsidR="0002540F">
        <w:rPr>
          <w:rFonts w:hint="eastAsia"/>
          <w:sz w:val="22"/>
          <w:szCs w:val="22"/>
          <w:lang w:eastAsia="zh-CN"/>
        </w:rPr>
        <w:t xml:space="preserve">according to the agreed </w:t>
      </w:r>
      <w:r w:rsidR="0002540F" w:rsidRPr="0002540F">
        <w:rPr>
          <w:sz w:val="22"/>
          <w:szCs w:val="22"/>
          <w:lang w:eastAsia="zh-CN"/>
        </w:rPr>
        <w:t>simulation assumptions</w:t>
      </w:r>
      <w:r w:rsidRPr="00C724AC">
        <w:rPr>
          <w:sz w:val="22"/>
          <w:szCs w:val="22"/>
          <w:lang w:eastAsia="zh-CN"/>
        </w:rPr>
        <w:t>.</w:t>
      </w:r>
    </w:p>
    <w:p w:rsidR="00717CEB" w:rsidRPr="0002540F" w:rsidRDefault="00717CEB" w:rsidP="009229DA">
      <w:pPr>
        <w:spacing w:after="60"/>
        <w:jc w:val="both"/>
        <w:rPr>
          <w:sz w:val="22"/>
          <w:szCs w:val="22"/>
          <w:lang w:eastAsia="zh-CN"/>
        </w:rPr>
      </w:pPr>
    </w:p>
    <w:p w:rsidR="004E122E" w:rsidRDefault="004A651C" w:rsidP="004E122E">
      <w:pPr>
        <w:pStyle w:val="1"/>
      </w:pPr>
      <w:r>
        <w:t xml:space="preserve">Simulation </w:t>
      </w:r>
      <w:r w:rsidR="00EB6962">
        <w:rPr>
          <w:rFonts w:hint="eastAsia"/>
          <w:lang w:eastAsia="zh-CN"/>
        </w:rPr>
        <w:t>a</w:t>
      </w:r>
      <w:r>
        <w:t>ssumptions</w:t>
      </w:r>
    </w:p>
    <w:p w:rsidR="001E5709" w:rsidRPr="009229DA" w:rsidRDefault="004A651C" w:rsidP="009229DA">
      <w:pPr>
        <w:spacing w:after="60"/>
        <w:jc w:val="both"/>
        <w:rPr>
          <w:sz w:val="22"/>
          <w:szCs w:val="22"/>
          <w:lang w:eastAsia="zh-CN"/>
        </w:rPr>
      </w:pPr>
      <w:r w:rsidRPr="0014123A">
        <w:rPr>
          <w:sz w:val="22"/>
          <w:szCs w:val="22"/>
          <w:lang w:eastAsia="zh-CN"/>
        </w:rPr>
        <w:t xml:space="preserve">The </w:t>
      </w:r>
      <w:r w:rsidR="008A6C8E" w:rsidRPr="0002540F">
        <w:rPr>
          <w:sz w:val="22"/>
          <w:szCs w:val="22"/>
          <w:lang w:eastAsia="zh-CN"/>
        </w:rPr>
        <w:t xml:space="preserve">simulation </w:t>
      </w:r>
      <w:r w:rsidRPr="0014123A">
        <w:rPr>
          <w:sz w:val="22"/>
          <w:szCs w:val="22"/>
          <w:lang w:eastAsia="zh-CN"/>
        </w:rPr>
        <w:t xml:space="preserve">assumptions </w:t>
      </w:r>
      <w:r w:rsidR="004F4948">
        <w:rPr>
          <w:rFonts w:hint="eastAsia"/>
          <w:sz w:val="22"/>
          <w:szCs w:val="22"/>
          <w:lang w:eastAsia="zh-CN"/>
        </w:rPr>
        <w:t xml:space="preserve">are listed in Table 1. </w:t>
      </w:r>
      <w:r w:rsidR="004F4948" w:rsidRPr="004F4948">
        <w:rPr>
          <w:sz w:val="22"/>
          <w:szCs w:val="22"/>
          <w:lang w:eastAsia="zh-CN"/>
        </w:rPr>
        <w:t xml:space="preserve">For the measurement sampling rate, </w:t>
      </w:r>
      <w:r w:rsidR="0008188E">
        <w:rPr>
          <w:rFonts w:hint="eastAsia"/>
          <w:sz w:val="22"/>
          <w:szCs w:val="22"/>
          <w:lang w:eastAsia="zh-CN"/>
        </w:rPr>
        <w:t xml:space="preserve">there are </w:t>
      </w:r>
      <w:r w:rsidR="008A6C8E">
        <w:rPr>
          <w:rFonts w:hint="eastAsia"/>
          <w:sz w:val="22"/>
          <w:szCs w:val="22"/>
          <w:lang w:eastAsia="zh-CN"/>
        </w:rPr>
        <w:t>5</w:t>
      </w:r>
      <w:r w:rsidR="0008188E">
        <w:rPr>
          <w:rFonts w:hint="eastAsia"/>
          <w:sz w:val="22"/>
          <w:szCs w:val="22"/>
          <w:lang w:eastAsia="zh-CN"/>
        </w:rPr>
        <w:t xml:space="preserve"> samples per 200 ms </w:t>
      </w:r>
      <w:r w:rsidR="008A6C8E">
        <w:rPr>
          <w:rFonts w:hint="eastAsia"/>
          <w:sz w:val="22"/>
          <w:szCs w:val="22"/>
          <w:lang w:eastAsia="zh-CN"/>
        </w:rPr>
        <w:t xml:space="preserve">L1 </w:t>
      </w:r>
      <w:r w:rsidR="0008188E">
        <w:rPr>
          <w:rFonts w:hint="eastAsia"/>
          <w:sz w:val="22"/>
          <w:szCs w:val="22"/>
          <w:lang w:eastAsia="zh-CN"/>
        </w:rPr>
        <w:t>measurement period</w:t>
      </w:r>
      <w:r w:rsidR="00710484">
        <w:rPr>
          <w:rFonts w:hint="eastAsia"/>
          <w:sz w:val="22"/>
          <w:szCs w:val="22"/>
          <w:lang w:eastAsia="zh-CN"/>
        </w:rPr>
        <w:t xml:space="preserve">, i.e. only 1 subframe is </w:t>
      </w:r>
      <w:r w:rsidR="00710484" w:rsidRPr="004F4948">
        <w:rPr>
          <w:sz w:val="22"/>
          <w:szCs w:val="22"/>
          <w:lang w:eastAsia="zh-CN"/>
        </w:rPr>
        <w:t>measure</w:t>
      </w:r>
      <w:r w:rsidR="00710484">
        <w:rPr>
          <w:rFonts w:hint="eastAsia"/>
          <w:sz w:val="22"/>
          <w:szCs w:val="22"/>
          <w:lang w:eastAsia="zh-CN"/>
        </w:rPr>
        <w:t>d in per 40 ms interval</w:t>
      </w:r>
      <w:r w:rsidR="0008188E">
        <w:rPr>
          <w:rFonts w:hint="eastAsia"/>
          <w:sz w:val="22"/>
          <w:szCs w:val="22"/>
          <w:lang w:eastAsia="zh-CN"/>
        </w:rPr>
        <w:t>.</w:t>
      </w:r>
    </w:p>
    <w:p w:rsidR="00D36678" w:rsidRPr="00CD1AB0" w:rsidRDefault="00D36678" w:rsidP="00D36678">
      <w:pPr>
        <w:pStyle w:val="af1"/>
        <w:spacing w:before="240" w:after="60"/>
        <w:jc w:val="center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CD1AB0">
        <w:rPr>
          <w:rFonts w:ascii="Times New Roman" w:hAnsi="Times New Roman"/>
          <w:b/>
          <w:bCs/>
          <w:sz w:val="22"/>
          <w:szCs w:val="22"/>
        </w:rPr>
        <w:t xml:space="preserve">Table 1: Simulation </w:t>
      </w:r>
      <w:r w:rsidR="008A6C8E" w:rsidRPr="00CD1AB0">
        <w:rPr>
          <w:rFonts w:ascii="Times New Roman" w:hAnsi="Times New Roman" w:hint="eastAsia"/>
          <w:b/>
          <w:bCs/>
          <w:sz w:val="22"/>
          <w:szCs w:val="22"/>
          <w:lang w:eastAsia="zh-CN"/>
        </w:rPr>
        <w:t>assumptions</w:t>
      </w:r>
      <w:r w:rsidRPr="00CD1AB0">
        <w:rPr>
          <w:rFonts w:ascii="Times New Roman" w:hAnsi="Times New Roman"/>
          <w:b/>
          <w:bCs/>
          <w:sz w:val="22"/>
          <w:szCs w:val="22"/>
        </w:rPr>
        <w:t xml:space="preserve"> for 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>RS</w:t>
      </w:r>
      <w:r w:rsidR="008A6C8E" w:rsidRPr="00CD1AB0">
        <w:rPr>
          <w:rFonts w:ascii="Times New Roman" w:hAnsi="Times New Roman" w:hint="eastAsia"/>
          <w:b/>
          <w:bCs/>
          <w:sz w:val="22"/>
          <w:szCs w:val="22"/>
          <w:lang w:eastAsia="zh-CN"/>
        </w:rPr>
        <w:t>-SINR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 </w:t>
      </w:r>
      <w:r w:rsidRPr="00CD1AB0">
        <w:rPr>
          <w:rFonts w:ascii="Times New Roman" w:hAnsi="Times New Roman"/>
          <w:b/>
          <w:bCs/>
          <w:sz w:val="22"/>
          <w:szCs w:val="22"/>
        </w:rPr>
        <w:t>measurement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2880"/>
        <w:gridCol w:w="2880"/>
      </w:tblGrid>
      <w:tr w:rsidR="00D36678" w:rsidRPr="00D36678" w:rsidTr="0079510E">
        <w:trPr>
          <w:jc w:val="center"/>
        </w:trPr>
        <w:tc>
          <w:tcPr>
            <w:tcW w:w="2880" w:type="dxa"/>
            <w:vAlign w:val="center"/>
          </w:tcPr>
          <w:p w:rsidR="00D36678" w:rsidRPr="00D36678" w:rsidRDefault="00D36678" w:rsidP="0079510E">
            <w:pPr>
              <w:spacing w:after="0" w:line="360" w:lineRule="auto"/>
              <w:rPr>
                <w:rFonts w:eastAsia="Malgun Gothic"/>
                <w:b/>
                <w:bCs/>
              </w:rPr>
            </w:pPr>
            <w:r w:rsidRPr="00D36678">
              <w:rPr>
                <w:rFonts w:eastAsia="Malgun Gothic"/>
                <w:b/>
                <w:bCs/>
              </w:rPr>
              <w:t>Parameters</w:t>
            </w:r>
          </w:p>
        </w:tc>
        <w:tc>
          <w:tcPr>
            <w:tcW w:w="2880" w:type="dxa"/>
            <w:vAlign w:val="center"/>
          </w:tcPr>
          <w:p w:rsidR="00D36678" w:rsidRPr="00D36678" w:rsidRDefault="00D36678" w:rsidP="0079510E">
            <w:pPr>
              <w:spacing w:after="0" w:line="360" w:lineRule="auto"/>
              <w:rPr>
                <w:rFonts w:eastAsia="Malgun Gothic"/>
                <w:b/>
                <w:bCs/>
              </w:rPr>
            </w:pPr>
            <w:r w:rsidRPr="00D36678">
              <w:rPr>
                <w:rFonts w:eastAsia="Malgun Gothic"/>
                <w:b/>
                <w:bCs/>
              </w:rPr>
              <w:t>Value</w:t>
            </w:r>
          </w:p>
        </w:tc>
        <w:tc>
          <w:tcPr>
            <w:tcW w:w="2880" w:type="dxa"/>
            <w:vAlign w:val="center"/>
          </w:tcPr>
          <w:p w:rsidR="00D36678" w:rsidRPr="00D36678" w:rsidRDefault="00D36678" w:rsidP="0079510E">
            <w:pPr>
              <w:spacing w:after="0" w:line="360" w:lineRule="auto"/>
              <w:rPr>
                <w:rFonts w:eastAsia="Malgun Gothic"/>
                <w:b/>
                <w:bCs/>
              </w:rPr>
            </w:pPr>
            <w:r w:rsidRPr="00D36678">
              <w:rPr>
                <w:rFonts w:eastAsia="Malgun Gothic"/>
                <w:b/>
                <w:bCs/>
              </w:rPr>
              <w:t>Comments</w:t>
            </w:r>
          </w:p>
        </w:tc>
      </w:tr>
      <w:tr w:rsidR="00D36678" w:rsidRPr="00D36678" w:rsidTr="0079510E">
        <w:trPr>
          <w:jc w:val="center"/>
        </w:trPr>
        <w:tc>
          <w:tcPr>
            <w:tcW w:w="2880" w:type="dxa"/>
            <w:vAlign w:val="center"/>
          </w:tcPr>
          <w:p w:rsidR="00D36678" w:rsidRPr="00D36678" w:rsidRDefault="00D36678" w:rsidP="0079510E">
            <w:pPr>
              <w:spacing w:after="0" w:line="360" w:lineRule="auto"/>
              <w:rPr>
                <w:rFonts w:eastAsia="Malgun Gothic"/>
              </w:rPr>
            </w:pPr>
            <w:r w:rsidRPr="00D36678">
              <w:rPr>
                <w:rFonts w:eastAsia="Malgun Gothic"/>
              </w:rPr>
              <w:t>Measurement bandwidth</w:t>
            </w:r>
          </w:p>
        </w:tc>
        <w:tc>
          <w:tcPr>
            <w:tcW w:w="2880" w:type="dxa"/>
            <w:vAlign w:val="center"/>
          </w:tcPr>
          <w:p w:rsidR="00D36678" w:rsidRPr="008A6C8E" w:rsidRDefault="00D36678" w:rsidP="0079510E">
            <w:pPr>
              <w:spacing w:after="0" w:line="360" w:lineRule="auto"/>
              <w:rPr>
                <w:rFonts w:eastAsiaTheme="minorEastAsia"/>
                <w:lang w:eastAsia="zh-CN"/>
              </w:rPr>
            </w:pPr>
            <w:r w:rsidRPr="00D36678">
              <w:rPr>
                <w:rFonts w:eastAsia="Malgun Gothic"/>
              </w:rPr>
              <w:t>6 resource blocks</w:t>
            </w:r>
            <w:r w:rsidR="008A6C8E">
              <w:rPr>
                <w:rFonts w:eastAsiaTheme="minorEastAsia" w:hint="eastAsia"/>
                <w:lang w:eastAsia="zh-CN"/>
              </w:rPr>
              <w:t xml:space="preserve">, 50 </w:t>
            </w:r>
            <w:r w:rsidR="008A6C8E" w:rsidRPr="00D36678">
              <w:rPr>
                <w:rFonts w:eastAsia="Malgun Gothic"/>
              </w:rPr>
              <w:t>resource blocks</w:t>
            </w:r>
          </w:p>
        </w:tc>
        <w:tc>
          <w:tcPr>
            <w:tcW w:w="2880" w:type="dxa"/>
            <w:vAlign w:val="center"/>
          </w:tcPr>
          <w:p w:rsidR="00D36678" w:rsidRPr="00D36678" w:rsidRDefault="00D36678" w:rsidP="0079510E">
            <w:pPr>
              <w:spacing w:after="0" w:line="360" w:lineRule="auto"/>
              <w:rPr>
                <w:rFonts w:eastAsia="Malgun Gothic"/>
              </w:rPr>
            </w:pPr>
          </w:p>
        </w:tc>
      </w:tr>
      <w:tr w:rsidR="00D36678" w:rsidRPr="00D36678" w:rsidTr="0079510E">
        <w:trPr>
          <w:jc w:val="center"/>
        </w:trPr>
        <w:tc>
          <w:tcPr>
            <w:tcW w:w="2880" w:type="dxa"/>
            <w:vAlign w:val="center"/>
          </w:tcPr>
          <w:p w:rsidR="00D36678" w:rsidRPr="00D36678" w:rsidRDefault="00D36678" w:rsidP="0079510E">
            <w:pPr>
              <w:spacing w:after="0" w:line="360" w:lineRule="auto"/>
              <w:rPr>
                <w:rFonts w:eastAsia="Malgun Gothic"/>
              </w:rPr>
            </w:pPr>
            <w:r w:rsidRPr="00D36678">
              <w:rPr>
                <w:rFonts w:eastAsia="Malgun Gothic"/>
              </w:rPr>
              <w:t>System bandwidth</w:t>
            </w:r>
          </w:p>
        </w:tc>
        <w:tc>
          <w:tcPr>
            <w:tcW w:w="2880" w:type="dxa"/>
            <w:vAlign w:val="center"/>
          </w:tcPr>
          <w:p w:rsidR="00D36678" w:rsidRPr="00D36678" w:rsidRDefault="008A6C8E" w:rsidP="0079510E">
            <w:pPr>
              <w:spacing w:after="0" w:line="360" w:lineRule="auto"/>
              <w:rPr>
                <w:rFonts w:eastAsia="Malgun Gothic"/>
              </w:rPr>
            </w:pPr>
            <w:r>
              <w:rPr>
                <w:rFonts w:eastAsiaTheme="minorEastAsia" w:hint="eastAsia"/>
                <w:lang w:eastAsia="zh-CN"/>
              </w:rPr>
              <w:t>50</w:t>
            </w:r>
            <w:r w:rsidR="00D36678" w:rsidRPr="00D36678">
              <w:rPr>
                <w:rFonts w:eastAsia="Malgun Gothic"/>
              </w:rPr>
              <w:t xml:space="preserve"> resource blocks</w:t>
            </w:r>
          </w:p>
        </w:tc>
        <w:tc>
          <w:tcPr>
            <w:tcW w:w="2880" w:type="dxa"/>
            <w:vAlign w:val="center"/>
          </w:tcPr>
          <w:p w:rsidR="00D36678" w:rsidRPr="00D36678" w:rsidRDefault="00D36678" w:rsidP="0079510E">
            <w:pPr>
              <w:spacing w:after="0" w:line="360" w:lineRule="auto"/>
              <w:rPr>
                <w:rFonts w:eastAsia="Malgun Gothic"/>
              </w:rPr>
            </w:pPr>
          </w:p>
        </w:tc>
      </w:tr>
      <w:tr w:rsidR="00D36678" w:rsidRPr="00D36678" w:rsidTr="0079510E">
        <w:trPr>
          <w:jc w:val="center"/>
        </w:trPr>
        <w:tc>
          <w:tcPr>
            <w:tcW w:w="2880" w:type="dxa"/>
            <w:vAlign w:val="center"/>
          </w:tcPr>
          <w:p w:rsidR="00D36678" w:rsidRPr="00D36678" w:rsidRDefault="00D36678" w:rsidP="0079510E">
            <w:pPr>
              <w:spacing w:after="0" w:line="360" w:lineRule="auto"/>
              <w:rPr>
                <w:rFonts w:eastAsia="Malgun Gothic"/>
              </w:rPr>
            </w:pPr>
            <w:r w:rsidRPr="00D36678">
              <w:rPr>
                <w:rFonts w:eastAsia="Malgun Gothic"/>
              </w:rPr>
              <w:t>L1 measurement period</w:t>
            </w:r>
          </w:p>
        </w:tc>
        <w:tc>
          <w:tcPr>
            <w:tcW w:w="2880" w:type="dxa"/>
            <w:vAlign w:val="center"/>
          </w:tcPr>
          <w:p w:rsidR="00D36678" w:rsidRPr="00D36678" w:rsidRDefault="00D36678" w:rsidP="0079510E">
            <w:pPr>
              <w:spacing w:after="0" w:line="360" w:lineRule="auto"/>
              <w:rPr>
                <w:rFonts w:eastAsia="Malgun Gothic"/>
              </w:rPr>
            </w:pPr>
            <w:r w:rsidRPr="00D36678">
              <w:rPr>
                <w:rFonts w:eastAsia="Malgun Gothic"/>
              </w:rPr>
              <w:t>200 ms</w:t>
            </w:r>
          </w:p>
        </w:tc>
        <w:tc>
          <w:tcPr>
            <w:tcW w:w="2880" w:type="dxa"/>
            <w:vAlign w:val="center"/>
          </w:tcPr>
          <w:p w:rsidR="00D36678" w:rsidRPr="00D36678" w:rsidRDefault="00D36678" w:rsidP="0079510E">
            <w:pPr>
              <w:spacing w:after="0" w:line="360" w:lineRule="auto"/>
              <w:rPr>
                <w:rFonts w:eastAsia="Malgun Gothic"/>
              </w:rPr>
            </w:pPr>
          </w:p>
        </w:tc>
      </w:tr>
      <w:tr w:rsidR="00D36678" w:rsidRPr="00D36678" w:rsidTr="0079510E">
        <w:trPr>
          <w:jc w:val="center"/>
        </w:trPr>
        <w:tc>
          <w:tcPr>
            <w:tcW w:w="2880" w:type="dxa"/>
            <w:vAlign w:val="center"/>
          </w:tcPr>
          <w:p w:rsidR="00D36678" w:rsidRPr="00D36678" w:rsidRDefault="00D36678" w:rsidP="0079510E">
            <w:pPr>
              <w:spacing w:after="0" w:line="360" w:lineRule="auto"/>
              <w:rPr>
                <w:rFonts w:eastAsia="Malgun Gothic"/>
              </w:rPr>
            </w:pPr>
            <w:r w:rsidRPr="00D36678">
              <w:rPr>
                <w:rFonts w:eastAsia="Malgun Gothic"/>
              </w:rPr>
              <w:t>Measurement sampling rate</w:t>
            </w:r>
          </w:p>
        </w:tc>
        <w:tc>
          <w:tcPr>
            <w:tcW w:w="2880" w:type="dxa"/>
            <w:vAlign w:val="center"/>
          </w:tcPr>
          <w:p w:rsidR="00D36678" w:rsidRPr="00D36678" w:rsidRDefault="00D36678" w:rsidP="0079510E">
            <w:pPr>
              <w:spacing w:after="0" w:line="360" w:lineRule="auto"/>
              <w:rPr>
                <w:rFonts w:eastAsia="Malgun Gothic"/>
              </w:rPr>
            </w:pPr>
            <w:r w:rsidRPr="00D36678">
              <w:rPr>
                <w:rFonts w:eastAsia="Malgun Gothic"/>
              </w:rPr>
              <w:t>-</w:t>
            </w:r>
          </w:p>
        </w:tc>
        <w:tc>
          <w:tcPr>
            <w:tcW w:w="2880" w:type="dxa"/>
            <w:vAlign w:val="center"/>
          </w:tcPr>
          <w:p w:rsidR="00D36678" w:rsidRPr="00D36678" w:rsidRDefault="00D36678" w:rsidP="0079510E">
            <w:pPr>
              <w:spacing w:after="0" w:line="360" w:lineRule="auto"/>
              <w:rPr>
                <w:rFonts w:eastAsia="Malgun Gothic"/>
              </w:rPr>
            </w:pPr>
            <w:r w:rsidRPr="00D36678">
              <w:rPr>
                <w:rFonts w:eastAsia="Malgun Gothic"/>
              </w:rPr>
              <w:t>Implementation dependent (NOTE 1)</w:t>
            </w:r>
          </w:p>
        </w:tc>
      </w:tr>
      <w:tr w:rsidR="00D36678" w:rsidRPr="00D36678" w:rsidTr="0079510E">
        <w:trPr>
          <w:jc w:val="center"/>
        </w:trPr>
        <w:tc>
          <w:tcPr>
            <w:tcW w:w="2880" w:type="dxa"/>
            <w:vAlign w:val="center"/>
          </w:tcPr>
          <w:p w:rsidR="00D36678" w:rsidRPr="00D36678" w:rsidRDefault="00D36678" w:rsidP="0079510E">
            <w:pPr>
              <w:spacing w:after="0" w:line="360" w:lineRule="auto"/>
              <w:rPr>
                <w:rFonts w:eastAsia="Malgun Gothic"/>
              </w:rPr>
            </w:pPr>
            <w:r w:rsidRPr="00D36678">
              <w:rPr>
                <w:rFonts w:eastAsia="Malgun Gothic"/>
              </w:rPr>
              <w:t>L3 filtering</w:t>
            </w:r>
          </w:p>
        </w:tc>
        <w:tc>
          <w:tcPr>
            <w:tcW w:w="2880" w:type="dxa"/>
            <w:vAlign w:val="center"/>
          </w:tcPr>
          <w:p w:rsidR="00D36678" w:rsidRPr="00D36678" w:rsidRDefault="00D36678" w:rsidP="0079510E">
            <w:pPr>
              <w:spacing w:after="0" w:line="360" w:lineRule="auto"/>
              <w:rPr>
                <w:rFonts w:eastAsia="Malgun Gothic"/>
              </w:rPr>
            </w:pPr>
            <w:r w:rsidRPr="00D36678">
              <w:rPr>
                <w:rFonts w:eastAsia="Malgun Gothic"/>
              </w:rPr>
              <w:t>disabled</w:t>
            </w:r>
          </w:p>
        </w:tc>
        <w:tc>
          <w:tcPr>
            <w:tcW w:w="2880" w:type="dxa"/>
            <w:vAlign w:val="center"/>
          </w:tcPr>
          <w:p w:rsidR="00D36678" w:rsidRPr="00D36678" w:rsidRDefault="00D36678" w:rsidP="0079510E">
            <w:pPr>
              <w:spacing w:after="0" w:line="360" w:lineRule="auto"/>
              <w:rPr>
                <w:rFonts w:eastAsia="Malgun Gothic"/>
              </w:rPr>
            </w:pPr>
          </w:p>
        </w:tc>
      </w:tr>
      <w:tr w:rsidR="00D36678" w:rsidRPr="00D36678" w:rsidTr="0079510E">
        <w:trPr>
          <w:jc w:val="center"/>
        </w:trPr>
        <w:tc>
          <w:tcPr>
            <w:tcW w:w="2880" w:type="dxa"/>
            <w:vAlign w:val="center"/>
          </w:tcPr>
          <w:p w:rsidR="00D36678" w:rsidRPr="00D36678" w:rsidRDefault="00D36678" w:rsidP="0079510E">
            <w:pPr>
              <w:spacing w:after="0" w:line="360" w:lineRule="auto"/>
              <w:rPr>
                <w:rFonts w:eastAsia="Malgun Gothic"/>
              </w:rPr>
            </w:pPr>
            <w:r w:rsidRPr="00D36678">
              <w:rPr>
                <w:rFonts w:eastAsia="Malgun Gothic"/>
              </w:rPr>
              <w:t>Transmit antenna</w:t>
            </w:r>
          </w:p>
        </w:tc>
        <w:tc>
          <w:tcPr>
            <w:tcW w:w="2880" w:type="dxa"/>
            <w:vAlign w:val="center"/>
          </w:tcPr>
          <w:p w:rsidR="00D36678" w:rsidRPr="00D36678" w:rsidRDefault="00D36678" w:rsidP="0079510E">
            <w:pPr>
              <w:spacing w:after="0" w:line="360" w:lineRule="auto"/>
              <w:rPr>
                <w:rFonts w:eastAsia="Malgun Gothic"/>
              </w:rPr>
            </w:pPr>
            <w:r w:rsidRPr="00D36678">
              <w:rPr>
                <w:rFonts w:eastAsia="Malgun Gothic"/>
              </w:rPr>
              <w:t>1</w:t>
            </w:r>
          </w:p>
        </w:tc>
        <w:tc>
          <w:tcPr>
            <w:tcW w:w="2880" w:type="dxa"/>
            <w:vAlign w:val="center"/>
          </w:tcPr>
          <w:p w:rsidR="00D36678" w:rsidRPr="00D36678" w:rsidRDefault="00D36678" w:rsidP="0079510E">
            <w:pPr>
              <w:spacing w:after="0" w:line="360" w:lineRule="auto"/>
              <w:rPr>
                <w:rFonts w:eastAsia="Malgun Gothic"/>
              </w:rPr>
            </w:pPr>
          </w:p>
        </w:tc>
      </w:tr>
      <w:tr w:rsidR="00D36678" w:rsidRPr="00D36678" w:rsidTr="0079510E">
        <w:trPr>
          <w:jc w:val="center"/>
        </w:trPr>
        <w:tc>
          <w:tcPr>
            <w:tcW w:w="2880" w:type="dxa"/>
            <w:vAlign w:val="center"/>
          </w:tcPr>
          <w:p w:rsidR="00D36678" w:rsidRPr="00D36678" w:rsidRDefault="00D36678" w:rsidP="0079510E">
            <w:pPr>
              <w:spacing w:after="0" w:line="360" w:lineRule="auto"/>
              <w:rPr>
                <w:rFonts w:eastAsia="Malgun Gothic"/>
              </w:rPr>
            </w:pPr>
            <w:r w:rsidRPr="00D36678">
              <w:rPr>
                <w:rFonts w:eastAsia="Malgun Gothic"/>
              </w:rPr>
              <w:t>Receive antennas</w:t>
            </w:r>
          </w:p>
        </w:tc>
        <w:tc>
          <w:tcPr>
            <w:tcW w:w="2880" w:type="dxa"/>
            <w:vAlign w:val="center"/>
          </w:tcPr>
          <w:p w:rsidR="00D36678" w:rsidRPr="00D36678" w:rsidRDefault="00D36678" w:rsidP="0079510E">
            <w:pPr>
              <w:spacing w:after="0" w:line="360" w:lineRule="auto"/>
              <w:rPr>
                <w:rFonts w:eastAsia="Malgun Gothic"/>
              </w:rPr>
            </w:pPr>
            <w:r w:rsidRPr="00D36678">
              <w:rPr>
                <w:rFonts w:eastAsia="Malgun Gothic"/>
              </w:rPr>
              <w:t>2</w:t>
            </w:r>
          </w:p>
        </w:tc>
        <w:tc>
          <w:tcPr>
            <w:tcW w:w="2880" w:type="dxa"/>
            <w:vAlign w:val="center"/>
          </w:tcPr>
          <w:p w:rsidR="00D36678" w:rsidRPr="00D36678" w:rsidRDefault="00D36678" w:rsidP="0079510E">
            <w:pPr>
              <w:spacing w:after="0" w:line="360" w:lineRule="auto"/>
              <w:rPr>
                <w:rFonts w:eastAsia="Malgun Gothic"/>
              </w:rPr>
            </w:pPr>
          </w:p>
        </w:tc>
      </w:tr>
      <w:tr w:rsidR="008A6C8E" w:rsidRPr="00D36678" w:rsidTr="0079510E">
        <w:trPr>
          <w:jc w:val="center"/>
        </w:trPr>
        <w:tc>
          <w:tcPr>
            <w:tcW w:w="2880" w:type="dxa"/>
            <w:vAlign w:val="center"/>
          </w:tcPr>
          <w:p w:rsidR="008A6C8E" w:rsidRPr="00D36678" w:rsidRDefault="008A6C8E" w:rsidP="0079510E">
            <w:pPr>
              <w:spacing w:after="0" w:line="360" w:lineRule="auto"/>
              <w:rPr>
                <w:rFonts w:eastAsia="Malgun Gothic"/>
                <w:color w:val="000000"/>
              </w:rPr>
            </w:pPr>
            <w:r w:rsidRPr="00D36678">
              <w:rPr>
                <w:rFonts w:eastAsia="Malgun Gothic"/>
                <w:color w:val="000000"/>
              </w:rPr>
              <w:t>Propagation conditions</w:t>
            </w:r>
          </w:p>
        </w:tc>
        <w:tc>
          <w:tcPr>
            <w:tcW w:w="2880" w:type="dxa"/>
            <w:vAlign w:val="center"/>
          </w:tcPr>
          <w:p w:rsidR="008A6C8E" w:rsidRPr="00D36678" w:rsidRDefault="008A6C8E" w:rsidP="0079510E">
            <w:pPr>
              <w:spacing w:after="0" w:line="360" w:lineRule="auto"/>
              <w:rPr>
                <w:color w:val="000000"/>
                <w:lang w:val="es-ES" w:eastAsia="zh-CN"/>
              </w:rPr>
            </w:pPr>
            <w:r w:rsidRPr="00D36678">
              <w:rPr>
                <w:rFonts w:hint="eastAsia"/>
                <w:color w:val="000000"/>
                <w:lang w:val="es-ES" w:eastAsia="zh-CN"/>
              </w:rPr>
              <w:t>AWGN</w:t>
            </w:r>
            <w:r>
              <w:rPr>
                <w:rFonts w:hint="eastAsia"/>
                <w:color w:val="000000"/>
                <w:lang w:val="es-ES" w:eastAsia="zh-CN"/>
              </w:rPr>
              <w:t>, ETU 30 and EPA 5</w:t>
            </w:r>
          </w:p>
        </w:tc>
        <w:tc>
          <w:tcPr>
            <w:tcW w:w="2880" w:type="dxa"/>
            <w:vAlign w:val="center"/>
          </w:tcPr>
          <w:p w:rsidR="008A6C8E" w:rsidRPr="00D36678" w:rsidRDefault="008A6C8E" w:rsidP="0079510E">
            <w:pPr>
              <w:spacing w:after="0" w:line="360" w:lineRule="auto"/>
              <w:rPr>
                <w:lang w:eastAsia="zh-CN"/>
              </w:rPr>
            </w:pPr>
          </w:p>
        </w:tc>
      </w:tr>
      <w:tr w:rsidR="008A6C8E" w:rsidRPr="00D36678" w:rsidTr="0079510E">
        <w:trPr>
          <w:jc w:val="center"/>
        </w:trPr>
        <w:tc>
          <w:tcPr>
            <w:tcW w:w="2880" w:type="dxa"/>
            <w:vAlign w:val="center"/>
          </w:tcPr>
          <w:p w:rsidR="008A6C8E" w:rsidRPr="00D36678" w:rsidRDefault="008A6C8E" w:rsidP="0079510E">
            <w:pPr>
              <w:spacing w:after="0" w:line="360" w:lineRule="auto"/>
              <w:rPr>
                <w:rFonts w:eastAsia="Malgun Gothic"/>
              </w:rPr>
            </w:pPr>
            <w:r w:rsidRPr="00D36678">
              <w:rPr>
                <w:rFonts w:eastAsia="Malgun Gothic"/>
              </w:rPr>
              <w:t>DRX/DTX</w:t>
            </w:r>
          </w:p>
        </w:tc>
        <w:tc>
          <w:tcPr>
            <w:tcW w:w="2880" w:type="dxa"/>
            <w:vAlign w:val="center"/>
          </w:tcPr>
          <w:p w:rsidR="008A6C8E" w:rsidRPr="00D36678" w:rsidRDefault="008A6C8E" w:rsidP="0079510E">
            <w:pPr>
              <w:spacing w:after="0" w:line="360" w:lineRule="auto"/>
              <w:rPr>
                <w:rFonts w:eastAsia="Malgun Gothic"/>
              </w:rPr>
            </w:pPr>
            <w:r w:rsidRPr="00D36678">
              <w:rPr>
                <w:rFonts w:eastAsia="Malgun Gothic"/>
              </w:rPr>
              <w:t>OFF</w:t>
            </w:r>
          </w:p>
        </w:tc>
        <w:tc>
          <w:tcPr>
            <w:tcW w:w="2880" w:type="dxa"/>
            <w:vAlign w:val="center"/>
          </w:tcPr>
          <w:p w:rsidR="008A6C8E" w:rsidRPr="00D36678" w:rsidRDefault="008A6C8E" w:rsidP="0079510E">
            <w:pPr>
              <w:spacing w:after="0" w:line="360" w:lineRule="auto"/>
              <w:rPr>
                <w:rFonts w:eastAsia="Malgun Gothic"/>
              </w:rPr>
            </w:pPr>
          </w:p>
        </w:tc>
      </w:tr>
      <w:tr w:rsidR="008A6C8E" w:rsidRPr="00D36678" w:rsidTr="0079510E">
        <w:trPr>
          <w:jc w:val="center"/>
        </w:trPr>
        <w:tc>
          <w:tcPr>
            <w:tcW w:w="2880" w:type="dxa"/>
            <w:vAlign w:val="center"/>
          </w:tcPr>
          <w:p w:rsidR="008A6C8E" w:rsidRPr="00D36678" w:rsidRDefault="008A6C8E" w:rsidP="0079510E">
            <w:pPr>
              <w:spacing w:after="0" w:line="360" w:lineRule="auto"/>
              <w:rPr>
                <w:rFonts w:eastAsia="Malgun Gothic"/>
              </w:rPr>
            </w:pPr>
            <w:r w:rsidRPr="00D36678">
              <w:rPr>
                <w:rFonts w:eastAsia="Malgun Gothic"/>
              </w:rPr>
              <w:t>CP Length</w:t>
            </w:r>
          </w:p>
        </w:tc>
        <w:tc>
          <w:tcPr>
            <w:tcW w:w="2880" w:type="dxa"/>
            <w:vAlign w:val="center"/>
          </w:tcPr>
          <w:p w:rsidR="008A6C8E" w:rsidRPr="00D36678" w:rsidRDefault="008A6C8E" w:rsidP="0079510E">
            <w:pPr>
              <w:spacing w:after="0" w:line="360" w:lineRule="auto"/>
              <w:rPr>
                <w:rFonts w:eastAsia="Malgun Gothic"/>
              </w:rPr>
            </w:pPr>
            <w:smartTag w:uri="urn:schemas-microsoft-com:office:smarttags" w:element="place">
              <w:smartTag w:uri="urn:schemas-microsoft-com:office:smarttags" w:element="City">
                <w:r w:rsidRPr="00D36678">
                  <w:rPr>
                    <w:rFonts w:eastAsia="Malgun Gothic"/>
                  </w:rPr>
                  <w:t>Normal</w:t>
                </w:r>
              </w:smartTag>
            </w:smartTag>
          </w:p>
        </w:tc>
        <w:tc>
          <w:tcPr>
            <w:tcW w:w="2880" w:type="dxa"/>
            <w:vAlign w:val="center"/>
          </w:tcPr>
          <w:p w:rsidR="008A6C8E" w:rsidRPr="00D36678" w:rsidRDefault="008A6C8E" w:rsidP="0079510E">
            <w:pPr>
              <w:spacing w:after="0" w:line="360" w:lineRule="auto"/>
              <w:rPr>
                <w:color w:val="000000"/>
                <w:lang w:val="es-ES" w:eastAsia="zh-CN"/>
              </w:rPr>
            </w:pPr>
          </w:p>
        </w:tc>
      </w:tr>
      <w:tr w:rsidR="008A6C8E" w:rsidRPr="00D36678" w:rsidTr="0079510E">
        <w:trPr>
          <w:jc w:val="center"/>
        </w:trPr>
        <w:tc>
          <w:tcPr>
            <w:tcW w:w="2880" w:type="dxa"/>
            <w:vAlign w:val="center"/>
          </w:tcPr>
          <w:p w:rsidR="008A6C8E" w:rsidRPr="00D36678" w:rsidRDefault="008A6C8E" w:rsidP="0079510E">
            <w:pPr>
              <w:spacing w:after="0" w:line="360" w:lineRule="auto"/>
              <w:jc w:val="both"/>
              <w:rPr>
                <w:rFonts w:eastAsia="Times New Roman"/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Carrier f</w:t>
            </w:r>
            <w:r w:rsidRPr="00D36678">
              <w:rPr>
                <w:rFonts w:eastAsia="Malgun Gothic"/>
              </w:rPr>
              <w:t>requency</w:t>
            </w:r>
          </w:p>
        </w:tc>
        <w:tc>
          <w:tcPr>
            <w:tcW w:w="2880" w:type="dxa"/>
            <w:vAlign w:val="center"/>
          </w:tcPr>
          <w:p w:rsidR="008A6C8E" w:rsidRPr="00D36678" w:rsidRDefault="008A6C8E" w:rsidP="0079510E">
            <w:pPr>
              <w:spacing w:after="0" w:line="360" w:lineRule="auto"/>
              <w:jc w:val="both"/>
              <w:rPr>
                <w:rFonts w:eastAsia="Times New Roman"/>
                <w:lang w:val="en-US"/>
              </w:rPr>
            </w:pPr>
            <w:r w:rsidRPr="00D36678">
              <w:rPr>
                <w:rFonts w:eastAsia="Malgun Gothic"/>
              </w:rPr>
              <w:t>2 GHz</w:t>
            </w:r>
          </w:p>
        </w:tc>
        <w:tc>
          <w:tcPr>
            <w:tcW w:w="2880" w:type="dxa"/>
            <w:vAlign w:val="center"/>
          </w:tcPr>
          <w:p w:rsidR="008A6C8E" w:rsidRPr="00D36678" w:rsidRDefault="008A6C8E" w:rsidP="0079510E">
            <w:pPr>
              <w:spacing w:after="0" w:line="360" w:lineRule="auto"/>
              <w:jc w:val="both"/>
              <w:rPr>
                <w:rFonts w:eastAsia="Times New Roman"/>
                <w:lang w:val="en-US"/>
              </w:rPr>
            </w:pPr>
          </w:p>
        </w:tc>
      </w:tr>
      <w:tr w:rsidR="008A6C8E" w:rsidRPr="00D36678" w:rsidTr="0079510E">
        <w:trPr>
          <w:jc w:val="center"/>
        </w:trPr>
        <w:tc>
          <w:tcPr>
            <w:tcW w:w="2880" w:type="dxa"/>
            <w:vAlign w:val="center"/>
          </w:tcPr>
          <w:p w:rsidR="008A6C8E" w:rsidRPr="00D36678" w:rsidRDefault="008A6C8E" w:rsidP="0079510E">
            <w:pPr>
              <w:spacing w:after="0" w:line="360" w:lineRule="auto"/>
              <w:jc w:val="both"/>
              <w:rPr>
                <w:rFonts w:eastAsia="Times New Roman"/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Ec</w:t>
            </w:r>
            <w:r w:rsidRPr="00D36678">
              <w:rPr>
                <w:rFonts w:eastAsia="Malgun Gothic"/>
              </w:rPr>
              <w:t>/Iot</w:t>
            </w:r>
          </w:p>
        </w:tc>
        <w:tc>
          <w:tcPr>
            <w:tcW w:w="2880" w:type="dxa"/>
            <w:vAlign w:val="center"/>
          </w:tcPr>
          <w:p w:rsidR="008A6C8E" w:rsidRPr="00D36678" w:rsidRDefault="008A6C8E" w:rsidP="0079510E">
            <w:pPr>
              <w:spacing w:after="0" w:line="360" w:lineRule="auto"/>
              <w:jc w:val="both"/>
              <w:rPr>
                <w:rFonts w:eastAsia="Times New Roman"/>
                <w:lang w:val="en-US"/>
              </w:rPr>
            </w:pPr>
            <w:r w:rsidRPr="00D36678">
              <w:rPr>
                <w:rFonts w:eastAsia="Malgun Gothic"/>
              </w:rPr>
              <w:t>-8</w:t>
            </w:r>
            <w:r w:rsidRPr="00D36678">
              <w:rPr>
                <w:rFonts w:hint="eastAsia"/>
                <w:lang w:eastAsia="zh-CN"/>
              </w:rPr>
              <w:t>dB, -6dB, -3dB, 0dB,</w:t>
            </w:r>
            <w:r w:rsidRPr="00D36678">
              <w:rPr>
                <w:rFonts w:eastAsia="Malgun Gothic"/>
              </w:rPr>
              <w:t xml:space="preserve"> </w:t>
            </w:r>
            <w:r w:rsidRPr="00D36678">
              <w:rPr>
                <w:rFonts w:hint="eastAsia"/>
                <w:lang w:eastAsia="zh-CN"/>
              </w:rPr>
              <w:t xml:space="preserve"> </w:t>
            </w:r>
            <w:r w:rsidRPr="00D36678">
              <w:rPr>
                <w:rFonts w:eastAsia="Malgun Gothic"/>
              </w:rPr>
              <w:t>3dB</w:t>
            </w:r>
          </w:p>
        </w:tc>
        <w:tc>
          <w:tcPr>
            <w:tcW w:w="2880" w:type="dxa"/>
            <w:vAlign w:val="center"/>
          </w:tcPr>
          <w:p w:rsidR="008A6C8E" w:rsidRPr="00D36678" w:rsidRDefault="008A6C8E" w:rsidP="0079510E">
            <w:pPr>
              <w:spacing w:after="0" w:line="360" w:lineRule="auto"/>
              <w:jc w:val="both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AWGN noise</w:t>
            </w:r>
          </w:p>
        </w:tc>
      </w:tr>
      <w:tr w:rsidR="008A6C8E" w:rsidRPr="00D36678" w:rsidTr="0079510E">
        <w:trPr>
          <w:jc w:val="center"/>
        </w:trPr>
        <w:tc>
          <w:tcPr>
            <w:tcW w:w="8640" w:type="dxa"/>
            <w:gridSpan w:val="3"/>
            <w:vAlign w:val="center"/>
          </w:tcPr>
          <w:p w:rsidR="008A6C8E" w:rsidRPr="00D36678" w:rsidRDefault="008A6C8E" w:rsidP="0079510E">
            <w:pPr>
              <w:spacing w:after="0" w:line="360" w:lineRule="auto"/>
              <w:rPr>
                <w:lang w:eastAsia="zh-CN"/>
              </w:rPr>
            </w:pPr>
            <w:r w:rsidRPr="00D36678">
              <w:rPr>
                <w:rFonts w:eastAsia="Malgun Gothic"/>
                <w:b/>
              </w:rPr>
              <w:t>NOTE 1</w:t>
            </w:r>
            <w:r w:rsidRPr="00D36678">
              <w:rPr>
                <w:rFonts w:eastAsia="Malgun Gothic"/>
              </w:rPr>
              <w:t xml:space="preserve">: </w:t>
            </w:r>
            <w:r>
              <w:rPr>
                <w:rFonts w:eastAsiaTheme="minorEastAsia" w:hint="eastAsia"/>
                <w:lang w:eastAsia="zh-CN"/>
              </w:rPr>
              <w:t>C</w:t>
            </w:r>
            <w:r w:rsidRPr="00D36678">
              <w:rPr>
                <w:rFonts w:eastAsia="Malgun Gothic"/>
              </w:rPr>
              <w:t xml:space="preserve">ompanies </w:t>
            </w:r>
            <w:r>
              <w:rPr>
                <w:rFonts w:eastAsiaTheme="minorEastAsia" w:hint="eastAsia"/>
                <w:lang w:eastAsia="zh-CN"/>
              </w:rPr>
              <w:t xml:space="preserve">are requested </w:t>
            </w:r>
            <w:r w:rsidRPr="00D36678">
              <w:rPr>
                <w:rFonts w:eastAsia="Malgun Gothic"/>
              </w:rPr>
              <w:t>to provide the details of the measurement sampling rate for interpretation and comparison of the results.</w:t>
            </w:r>
          </w:p>
        </w:tc>
      </w:tr>
    </w:tbl>
    <w:p w:rsidR="00D36678" w:rsidRDefault="00D36678" w:rsidP="00D36678">
      <w:pPr>
        <w:spacing w:after="0"/>
        <w:rPr>
          <w:b/>
          <w:i/>
          <w:sz w:val="24"/>
          <w:szCs w:val="24"/>
          <w:lang w:eastAsia="zh-CN"/>
        </w:rPr>
      </w:pPr>
    </w:p>
    <w:p w:rsidR="00D36678" w:rsidRPr="00D36678" w:rsidRDefault="00D36678" w:rsidP="004F4948">
      <w:pPr>
        <w:rPr>
          <w:kern w:val="2"/>
          <w:sz w:val="22"/>
          <w:szCs w:val="22"/>
          <w:lang w:val="en-US" w:eastAsia="zh-CN"/>
        </w:rPr>
      </w:pPr>
    </w:p>
    <w:p w:rsidR="008E104A" w:rsidRPr="00966446" w:rsidRDefault="00AC7C64" w:rsidP="008E104A">
      <w:pPr>
        <w:pStyle w:val="1"/>
      </w:pPr>
      <w:r>
        <w:rPr>
          <w:rFonts w:hint="eastAsia"/>
          <w:lang w:eastAsia="zh-CN"/>
        </w:rPr>
        <w:lastRenderedPageBreak/>
        <w:t>S</w:t>
      </w:r>
      <w:r w:rsidR="00914442">
        <w:rPr>
          <w:rFonts w:hint="eastAsia"/>
          <w:lang w:eastAsia="zh-CN"/>
        </w:rPr>
        <w:t xml:space="preserve">mulation </w:t>
      </w:r>
      <w:r w:rsidR="009377F9">
        <w:rPr>
          <w:rFonts w:hint="eastAsia"/>
          <w:lang w:eastAsia="zh-CN"/>
        </w:rPr>
        <w:t>r</w:t>
      </w:r>
      <w:r w:rsidR="00914442">
        <w:rPr>
          <w:rFonts w:hint="eastAsia"/>
          <w:lang w:eastAsia="zh-CN"/>
        </w:rPr>
        <w:t>esults</w:t>
      </w:r>
    </w:p>
    <w:p w:rsidR="00AC7C64" w:rsidRDefault="00EE0E69" w:rsidP="00AC7C64">
      <w:pPr>
        <w:spacing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The </w:t>
      </w:r>
      <w:r w:rsidR="00CD1AB0" w:rsidRPr="00CD1AB0">
        <w:rPr>
          <w:sz w:val="22"/>
          <w:szCs w:val="22"/>
          <w:lang w:eastAsia="zh-CN"/>
        </w:rPr>
        <w:t>absolute RS</w:t>
      </w:r>
      <w:r w:rsidR="00CD1AB0">
        <w:rPr>
          <w:rFonts w:hint="eastAsia"/>
          <w:sz w:val="22"/>
          <w:szCs w:val="22"/>
          <w:lang w:eastAsia="zh-CN"/>
        </w:rPr>
        <w:t>-SINR</w:t>
      </w:r>
      <w:r w:rsidR="00CD1AB0" w:rsidRPr="00CD1AB0">
        <w:rPr>
          <w:sz w:val="22"/>
          <w:szCs w:val="22"/>
          <w:lang w:eastAsia="zh-CN"/>
        </w:rPr>
        <w:t xml:space="preserve"> measurement accuracy</w:t>
      </w:r>
      <w:r w:rsidR="00CD1AB0" w:rsidRPr="00CD1AB0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results are summarized in</w:t>
      </w:r>
      <w:r w:rsidR="003461AA">
        <w:rPr>
          <w:rFonts w:hint="eastAsia"/>
          <w:sz w:val="22"/>
          <w:szCs w:val="22"/>
          <w:lang w:eastAsia="zh-CN"/>
        </w:rPr>
        <w:t xml:space="preserve"> below</w:t>
      </w:r>
      <w:r>
        <w:rPr>
          <w:rFonts w:hint="eastAsia"/>
          <w:sz w:val="22"/>
          <w:szCs w:val="22"/>
          <w:lang w:eastAsia="zh-CN"/>
        </w:rPr>
        <w:t xml:space="preserve"> Table 2 and Table 3 </w:t>
      </w:r>
      <w:r w:rsidR="00CD1AB0">
        <w:rPr>
          <w:rFonts w:hint="eastAsia"/>
          <w:sz w:val="22"/>
          <w:szCs w:val="22"/>
          <w:lang w:eastAsia="zh-CN"/>
        </w:rPr>
        <w:t>for 6 RB</w:t>
      </w:r>
      <w:r w:rsidR="00D12ABD">
        <w:rPr>
          <w:rFonts w:hint="eastAsia"/>
          <w:sz w:val="22"/>
          <w:szCs w:val="22"/>
          <w:lang w:eastAsia="zh-CN"/>
        </w:rPr>
        <w:t>s</w:t>
      </w:r>
      <w:r w:rsidR="00CD1AB0">
        <w:rPr>
          <w:rFonts w:hint="eastAsia"/>
          <w:sz w:val="22"/>
          <w:szCs w:val="22"/>
          <w:lang w:eastAsia="zh-CN"/>
        </w:rPr>
        <w:t xml:space="preserve"> and 50 RB</w:t>
      </w:r>
      <w:r w:rsidR="00D12ABD">
        <w:rPr>
          <w:rFonts w:hint="eastAsia"/>
          <w:sz w:val="22"/>
          <w:szCs w:val="22"/>
          <w:lang w:eastAsia="zh-CN"/>
        </w:rPr>
        <w:t>s</w:t>
      </w:r>
      <w:r w:rsidR="00CD1AB0">
        <w:rPr>
          <w:rFonts w:hint="eastAsia"/>
          <w:sz w:val="22"/>
          <w:szCs w:val="22"/>
          <w:lang w:eastAsia="zh-CN"/>
        </w:rPr>
        <w:t xml:space="preserve"> m</w:t>
      </w:r>
      <w:r w:rsidR="00CD1AB0" w:rsidRPr="00CD1AB0">
        <w:rPr>
          <w:sz w:val="22"/>
          <w:szCs w:val="22"/>
          <w:lang w:eastAsia="zh-CN"/>
        </w:rPr>
        <w:t>easurement bandwidth</w:t>
      </w:r>
      <w:r w:rsidR="00CD1AB0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respectively.</w:t>
      </w:r>
    </w:p>
    <w:p w:rsidR="00CD1AB0" w:rsidRDefault="003461AA" w:rsidP="00AC7C64">
      <w:pPr>
        <w:spacing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The </w:t>
      </w:r>
      <w:r w:rsidRPr="00CD1AB0">
        <w:rPr>
          <w:sz w:val="22"/>
          <w:szCs w:val="22"/>
          <w:lang w:eastAsia="zh-CN"/>
        </w:rPr>
        <w:t>absolute RS</w:t>
      </w:r>
      <w:r>
        <w:rPr>
          <w:rFonts w:hint="eastAsia"/>
          <w:sz w:val="22"/>
          <w:szCs w:val="22"/>
          <w:lang w:eastAsia="zh-CN"/>
        </w:rPr>
        <w:t>RP and RSRQ</w:t>
      </w:r>
      <w:r w:rsidRPr="00CD1AB0">
        <w:rPr>
          <w:sz w:val="22"/>
          <w:szCs w:val="22"/>
          <w:lang w:eastAsia="zh-CN"/>
        </w:rPr>
        <w:t xml:space="preserve"> measurement accuracy</w:t>
      </w:r>
      <w:r w:rsidRPr="00CD1AB0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results are also summarized in Table 4~7 in Annex A for reference.</w:t>
      </w:r>
    </w:p>
    <w:p w:rsidR="00CD1AB0" w:rsidRDefault="00CD1AB0" w:rsidP="00AC7C64">
      <w:pPr>
        <w:spacing w:after="120"/>
        <w:jc w:val="both"/>
        <w:rPr>
          <w:sz w:val="22"/>
          <w:szCs w:val="22"/>
          <w:lang w:eastAsia="zh-CN"/>
        </w:rPr>
      </w:pPr>
    </w:p>
    <w:p w:rsidR="00AC7C64" w:rsidRPr="00CD1AB0" w:rsidRDefault="00AC7C64" w:rsidP="00951135">
      <w:pPr>
        <w:pStyle w:val="af1"/>
        <w:spacing w:before="240" w:after="60"/>
        <w:jc w:val="center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Table </w:t>
      </w:r>
      <w:r w:rsidR="001A79A1" w:rsidRPr="00CD1AB0">
        <w:rPr>
          <w:rFonts w:ascii="Times New Roman" w:hAnsi="Times New Roman" w:hint="eastAsia"/>
          <w:b/>
          <w:bCs/>
          <w:sz w:val="22"/>
          <w:szCs w:val="22"/>
        </w:rPr>
        <w:t>2: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 RS</w:t>
      </w:r>
      <w:r w:rsidR="00CD1AB0">
        <w:rPr>
          <w:rFonts w:ascii="Times New Roman" w:hAnsi="Times New Roman" w:hint="eastAsia"/>
          <w:b/>
          <w:bCs/>
          <w:sz w:val="22"/>
          <w:szCs w:val="22"/>
          <w:lang w:eastAsia="zh-CN"/>
        </w:rPr>
        <w:t>-SINR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 measurement </w:t>
      </w:r>
      <w:r w:rsidRPr="00CD1AB0">
        <w:rPr>
          <w:rFonts w:ascii="Times New Roman" w:hAnsi="Times New Roman"/>
          <w:b/>
          <w:bCs/>
          <w:sz w:val="22"/>
          <w:szCs w:val="22"/>
        </w:rPr>
        <w:t>accuracy</w:t>
      </w:r>
      <w:r w:rsidR="00951135" w:rsidRPr="00CD1AB0">
        <w:rPr>
          <w:rFonts w:ascii="Times New Roman" w:hAnsi="Times New Roman" w:hint="eastAsia"/>
          <w:b/>
          <w:bCs/>
          <w:sz w:val="22"/>
          <w:szCs w:val="22"/>
        </w:rPr>
        <w:t xml:space="preserve"> </w:t>
      </w:r>
      <w:r w:rsidR="00D03DBE" w:rsidRPr="00CD1AB0">
        <w:rPr>
          <w:rFonts w:ascii="Times New Roman" w:hAnsi="Times New Roman" w:hint="eastAsia"/>
          <w:b/>
          <w:bCs/>
          <w:sz w:val="22"/>
          <w:szCs w:val="22"/>
        </w:rPr>
        <w:t>results</w:t>
      </w:r>
      <w:r w:rsidR="00CD1AB0">
        <w:rPr>
          <w:rFonts w:ascii="Times New Roman" w:hAnsi="Times New Roman" w:hint="eastAsia"/>
          <w:b/>
          <w:bCs/>
          <w:sz w:val="22"/>
          <w:szCs w:val="22"/>
          <w:lang w:eastAsia="zh-CN"/>
        </w:rPr>
        <w:t xml:space="preserve"> (6 RB)</w:t>
      </w:r>
    </w:p>
    <w:tbl>
      <w:tblPr>
        <w:tblW w:w="6840" w:type="dxa"/>
        <w:jc w:val="center"/>
        <w:tblLayout w:type="fixed"/>
        <w:tblLook w:val="04A0"/>
      </w:tblPr>
      <w:tblGrid>
        <w:gridCol w:w="1360"/>
        <w:gridCol w:w="1080"/>
        <w:gridCol w:w="759"/>
        <w:gridCol w:w="760"/>
        <w:gridCol w:w="760"/>
        <w:gridCol w:w="1060"/>
        <w:gridCol w:w="1061"/>
      </w:tblGrid>
      <w:tr w:rsidR="00AC7C64" w:rsidRPr="00AC7C64" w:rsidTr="00951135">
        <w:trPr>
          <w:trHeight w:val="270"/>
          <w:jc w:val="center"/>
        </w:trPr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C7C64" w:rsidRPr="00AC7C64" w:rsidRDefault="0067262C" w:rsidP="00AC7C64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Channel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C7C64" w:rsidRPr="00AC7C64" w:rsidRDefault="00AC7C64" w:rsidP="00AC7C64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SNR(dB)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4" w:rsidRPr="00AC7C64" w:rsidRDefault="00AC7C64" w:rsidP="00AC7C64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5%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C64" w:rsidRPr="00AC7C64" w:rsidRDefault="00AC7C64" w:rsidP="00AC7C64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50%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AC7C64" w:rsidRPr="00AC7C64" w:rsidRDefault="00AC7C64" w:rsidP="00AC7C64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AC7C64" w:rsidRPr="00AC7C64" w:rsidRDefault="00951135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 w:rsidRPr="00951135">
              <w:rPr>
                <w:rFonts w:hint="eastAsia"/>
                <w:sz w:val="22"/>
                <w:szCs w:val="24"/>
                <w:lang w:eastAsia="zh-CN"/>
              </w:rPr>
              <w:t>Δ</w:t>
            </w:r>
            <w:r w:rsidRPr="00951135">
              <w:rPr>
                <w:sz w:val="22"/>
                <w:szCs w:val="24"/>
                <w:lang w:eastAsia="zh-CN"/>
              </w:rPr>
              <w:t>(5,95)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C7C64" w:rsidRPr="00AC7C64" w:rsidRDefault="00951135" w:rsidP="00951135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 w:rsidRPr="00951135">
              <w:rPr>
                <w:sz w:val="22"/>
                <w:szCs w:val="24"/>
                <w:lang w:eastAsia="zh-CN"/>
              </w:rPr>
              <w:t>Absolute</w:t>
            </w:r>
            <w:r>
              <w:rPr>
                <w:rFonts w:hint="eastAsia"/>
                <w:sz w:val="22"/>
                <w:szCs w:val="24"/>
                <w:lang w:eastAsia="zh-CN"/>
              </w:rPr>
              <w:t xml:space="preserve"> </w:t>
            </w:r>
            <w:r w:rsidRPr="00951135">
              <w:rPr>
                <w:sz w:val="22"/>
                <w:szCs w:val="24"/>
                <w:lang w:eastAsia="zh-CN"/>
              </w:rPr>
              <w:t>accuracy</w:t>
            </w:r>
          </w:p>
        </w:tc>
      </w:tr>
      <w:tr w:rsidR="00D03C1A" w:rsidRPr="00AC7C64" w:rsidTr="00951135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AWGN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03DBE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-8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0.75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2.39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3.83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3.08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3.83</w:t>
            </w:r>
          </w:p>
        </w:tc>
      </w:tr>
      <w:tr w:rsidR="00D03C1A" w:rsidRPr="00AC7C64" w:rsidTr="00951135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03DBE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0.17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1.63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2.94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2.77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2.94</w:t>
            </w:r>
          </w:p>
        </w:tc>
      </w:tr>
      <w:tr w:rsidR="00D03C1A" w:rsidRPr="00AC7C64" w:rsidTr="00951135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03DBE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2.11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2.15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highlight w:val="yellow"/>
                <w:lang w:eastAsia="zh-CN"/>
              </w:rPr>
              <w:t>2.11</w:t>
            </w:r>
          </w:p>
        </w:tc>
      </w:tr>
      <w:tr w:rsidR="00D03C1A" w:rsidRPr="00AC7C64" w:rsidTr="00951135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03DBE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0.81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1.65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1.70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1.65</w:t>
            </w:r>
          </w:p>
        </w:tc>
      </w:tr>
      <w:tr w:rsidR="00D03C1A" w:rsidRPr="00AC7C64" w:rsidTr="00951135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03DBE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0.67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1.41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1.45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1.41</w:t>
            </w:r>
          </w:p>
        </w:tc>
      </w:tr>
      <w:tr w:rsidR="00D03C1A" w:rsidRPr="00AC7C64" w:rsidTr="00951135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03DBE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ETU30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03DBE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-8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-0.48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1.33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3.19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3.67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3.19</w:t>
            </w:r>
          </w:p>
        </w:tc>
      </w:tr>
      <w:tr w:rsidR="00D03C1A" w:rsidRPr="00AC7C64" w:rsidTr="00951135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03DBE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-1.08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0.52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2.11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3.20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2.11</w:t>
            </w:r>
          </w:p>
        </w:tc>
      </w:tr>
      <w:tr w:rsidR="00D03C1A" w:rsidRPr="00AC7C64" w:rsidTr="00951135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03DBE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-1.49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1.02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2.51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1.49</w:t>
            </w:r>
          </w:p>
        </w:tc>
      </w:tr>
      <w:tr w:rsidR="00D03C1A" w:rsidRPr="00AC7C64" w:rsidTr="00951135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03DBE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-1.70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-0.61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0.41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2.11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1.70</w:t>
            </w:r>
          </w:p>
        </w:tc>
      </w:tr>
      <w:tr w:rsidR="00D03C1A" w:rsidRPr="00AC7C64" w:rsidTr="00951135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03DBE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-2.05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-1.05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1.95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2.05</w:t>
            </w:r>
          </w:p>
        </w:tc>
      </w:tr>
      <w:tr w:rsidR="00D03C1A" w:rsidRPr="00AC7C64" w:rsidTr="00951135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03DBE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EPA5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03DBE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-8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-0.42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1.52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4.13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4.54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4.13</w:t>
            </w:r>
          </w:p>
        </w:tc>
      </w:tr>
      <w:tr w:rsidR="00D03C1A" w:rsidRPr="00AC7C64" w:rsidTr="00951135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03DBE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-0.72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0.88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3.06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3.78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highlight w:val="yellow"/>
                <w:lang w:eastAsia="zh-CN"/>
              </w:rPr>
              <w:t>3.06</w:t>
            </w:r>
          </w:p>
        </w:tc>
      </w:tr>
      <w:tr w:rsidR="00D03C1A" w:rsidRPr="00AC7C64" w:rsidTr="00951135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03DBE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-0.88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0.39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2.78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1.90</w:t>
            </w:r>
          </w:p>
        </w:tc>
      </w:tr>
      <w:tr w:rsidR="00D03C1A" w:rsidRPr="00AC7C64" w:rsidTr="00951135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03DBE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-0.81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0.21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1.31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2.12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1.31</w:t>
            </w:r>
          </w:p>
        </w:tc>
      </w:tr>
      <w:tr w:rsidR="00D03C1A" w:rsidRPr="00AC7C64" w:rsidTr="00951135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AC7C64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03DBE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-0.72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0.15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1.02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1.74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1.02</w:t>
            </w:r>
          </w:p>
        </w:tc>
      </w:tr>
    </w:tbl>
    <w:p w:rsidR="00CD1AB0" w:rsidRPr="00CD1AB0" w:rsidRDefault="00CD1AB0" w:rsidP="00CD1AB0">
      <w:pPr>
        <w:pStyle w:val="af1"/>
        <w:spacing w:before="240" w:after="60"/>
        <w:jc w:val="center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Table </w:t>
      </w:r>
      <w:r>
        <w:rPr>
          <w:rFonts w:ascii="Times New Roman" w:hAnsi="Times New Roman" w:hint="eastAsia"/>
          <w:b/>
          <w:bCs/>
          <w:sz w:val="22"/>
          <w:szCs w:val="22"/>
          <w:lang w:eastAsia="zh-CN"/>
        </w:rPr>
        <w:t>3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>: RS</w:t>
      </w:r>
      <w:r>
        <w:rPr>
          <w:rFonts w:ascii="Times New Roman" w:hAnsi="Times New Roman" w:hint="eastAsia"/>
          <w:b/>
          <w:bCs/>
          <w:sz w:val="22"/>
          <w:szCs w:val="22"/>
          <w:lang w:eastAsia="zh-CN"/>
        </w:rPr>
        <w:t>-SINR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 measurement </w:t>
      </w:r>
      <w:r w:rsidRPr="00CD1AB0">
        <w:rPr>
          <w:rFonts w:ascii="Times New Roman" w:hAnsi="Times New Roman"/>
          <w:b/>
          <w:bCs/>
          <w:sz w:val="22"/>
          <w:szCs w:val="22"/>
        </w:rPr>
        <w:t>accuracy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 results</w:t>
      </w:r>
      <w:r>
        <w:rPr>
          <w:rFonts w:ascii="Times New Roman" w:hAnsi="Times New Roman" w:hint="eastAsia"/>
          <w:b/>
          <w:bCs/>
          <w:sz w:val="22"/>
          <w:szCs w:val="22"/>
          <w:lang w:eastAsia="zh-CN"/>
        </w:rPr>
        <w:t xml:space="preserve"> (50 RB)</w:t>
      </w:r>
    </w:p>
    <w:tbl>
      <w:tblPr>
        <w:tblW w:w="6840" w:type="dxa"/>
        <w:jc w:val="center"/>
        <w:tblLayout w:type="fixed"/>
        <w:tblLook w:val="04A0"/>
      </w:tblPr>
      <w:tblGrid>
        <w:gridCol w:w="1360"/>
        <w:gridCol w:w="1080"/>
        <w:gridCol w:w="759"/>
        <w:gridCol w:w="760"/>
        <w:gridCol w:w="760"/>
        <w:gridCol w:w="1060"/>
        <w:gridCol w:w="1061"/>
      </w:tblGrid>
      <w:tr w:rsidR="00CD1AB0" w:rsidRPr="00AC7C64" w:rsidTr="00D12ABD">
        <w:trPr>
          <w:trHeight w:val="270"/>
          <w:jc w:val="center"/>
        </w:trPr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1AB0" w:rsidRPr="00AC7C64" w:rsidRDefault="00CD1AB0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Channel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D1AB0" w:rsidRPr="00AC7C64" w:rsidRDefault="00CD1AB0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SNR(dB)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AB0" w:rsidRPr="00AC7C64" w:rsidRDefault="00CD1AB0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5%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1AB0" w:rsidRPr="00AC7C64" w:rsidRDefault="00CD1AB0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50%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D1AB0" w:rsidRPr="00AC7C64" w:rsidRDefault="00CD1AB0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CD1AB0" w:rsidRPr="00AC7C64" w:rsidRDefault="00CD1AB0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 w:rsidRPr="00951135">
              <w:rPr>
                <w:rFonts w:hint="eastAsia"/>
                <w:sz w:val="22"/>
                <w:szCs w:val="24"/>
                <w:lang w:eastAsia="zh-CN"/>
              </w:rPr>
              <w:t>Δ</w:t>
            </w:r>
            <w:r w:rsidRPr="00951135">
              <w:rPr>
                <w:sz w:val="22"/>
                <w:szCs w:val="24"/>
                <w:lang w:eastAsia="zh-CN"/>
              </w:rPr>
              <w:t>(5,95)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D1AB0" w:rsidRPr="00AC7C64" w:rsidRDefault="00CD1AB0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 w:rsidRPr="00951135">
              <w:rPr>
                <w:sz w:val="22"/>
                <w:szCs w:val="24"/>
                <w:lang w:eastAsia="zh-CN"/>
              </w:rPr>
              <w:t>Absolute</w:t>
            </w:r>
            <w:r>
              <w:rPr>
                <w:rFonts w:hint="eastAsia"/>
                <w:sz w:val="22"/>
                <w:szCs w:val="24"/>
                <w:lang w:eastAsia="zh-CN"/>
              </w:rPr>
              <w:t xml:space="preserve"> </w:t>
            </w:r>
            <w:r w:rsidRPr="00951135">
              <w:rPr>
                <w:sz w:val="22"/>
                <w:szCs w:val="24"/>
                <w:lang w:eastAsia="zh-CN"/>
              </w:rPr>
              <w:t>accuracy</w:t>
            </w:r>
          </w:p>
        </w:tc>
      </w:tr>
      <w:tr w:rsidR="008F3528" w:rsidRPr="00AC7C64" w:rsidTr="00D12ABD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AC7C64" w:rsidRDefault="008F3528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AWGN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D03DBE" w:rsidRDefault="008F3528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-8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-0.01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0.76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1.47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1.47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1.47</w:t>
            </w:r>
          </w:p>
        </w:tc>
      </w:tr>
      <w:tr w:rsidR="008F3528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AC7C64" w:rsidRDefault="008F3528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D03DBE" w:rsidRDefault="008F3528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-0.02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0.55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1.10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1.12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04BF0">
              <w:rPr>
                <w:sz w:val="22"/>
                <w:szCs w:val="24"/>
                <w:lang w:eastAsia="zh-CN"/>
              </w:rPr>
              <w:t>1.10</w:t>
            </w:r>
          </w:p>
        </w:tc>
      </w:tr>
      <w:tr w:rsidR="008F3528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AC7C64" w:rsidRDefault="008F3528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D03DBE" w:rsidRDefault="008F3528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-0.02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0.75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0.77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0.75</w:t>
            </w:r>
          </w:p>
        </w:tc>
      </w:tr>
      <w:tr w:rsidR="008F3528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AC7C64" w:rsidRDefault="008F3528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D03DBE" w:rsidRDefault="008F3528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-0.02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0.27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0.56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0.58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0.56</w:t>
            </w:r>
          </w:p>
        </w:tc>
      </w:tr>
      <w:tr w:rsidR="008F3528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AC7C64" w:rsidRDefault="008F3528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D03DBE" w:rsidRDefault="008F3528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-0.01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0.22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0.45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0.46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0.45</w:t>
            </w:r>
          </w:p>
        </w:tc>
      </w:tr>
      <w:tr w:rsidR="008F3528" w:rsidRPr="00AC7C64" w:rsidTr="00D12ABD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AC7C64" w:rsidRDefault="008F3528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ETU30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D03DBE" w:rsidRDefault="008F3528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-8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-1.12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-0.20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0.65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1.77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1.12</w:t>
            </w:r>
          </w:p>
        </w:tc>
      </w:tr>
      <w:tr w:rsidR="008F3528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AC7C64" w:rsidRDefault="008F3528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D03DBE" w:rsidRDefault="008F3528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-1.10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-0.39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0.28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1.38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3528" w:rsidRPr="00804BF0" w:rsidRDefault="008F3528" w:rsidP="008F3528">
            <w:pPr>
              <w:spacing w:after="0"/>
              <w:jc w:val="center"/>
              <w:rPr>
                <w:sz w:val="22"/>
                <w:szCs w:val="24"/>
                <w:highlight w:val="yellow"/>
                <w:lang w:eastAsia="zh-CN"/>
              </w:rPr>
            </w:pPr>
            <w:r w:rsidRPr="00804BF0">
              <w:rPr>
                <w:sz w:val="22"/>
                <w:szCs w:val="24"/>
                <w:highlight w:val="yellow"/>
                <w:lang w:eastAsia="zh-CN"/>
              </w:rPr>
              <w:t>1.10</w:t>
            </w:r>
          </w:p>
        </w:tc>
      </w:tr>
      <w:tr w:rsidR="008F3528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AC7C64" w:rsidRDefault="008F3528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D03DBE" w:rsidRDefault="008F3528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-1.14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-0.59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-0.08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1.05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3528" w:rsidRPr="00804BF0" w:rsidRDefault="008F3528" w:rsidP="008F3528">
            <w:pPr>
              <w:spacing w:after="0"/>
              <w:jc w:val="center"/>
              <w:rPr>
                <w:sz w:val="22"/>
                <w:szCs w:val="24"/>
                <w:highlight w:val="yellow"/>
                <w:lang w:eastAsia="zh-CN"/>
              </w:rPr>
            </w:pPr>
            <w:r w:rsidRPr="00804BF0">
              <w:rPr>
                <w:sz w:val="22"/>
                <w:szCs w:val="24"/>
                <w:highlight w:val="yellow"/>
                <w:lang w:eastAsia="zh-CN"/>
              </w:rPr>
              <w:t>1.14</w:t>
            </w:r>
          </w:p>
        </w:tc>
      </w:tr>
      <w:tr w:rsidR="008F3528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AC7C64" w:rsidRDefault="008F3528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D03DBE" w:rsidRDefault="008F3528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-1.35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-0.83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-0.39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0.96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1.35</w:t>
            </w:r>
          </w:p>
        </w:tc>
      </w:tr>
      <w:tr w:rsidR="008F3528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AC7C64" w:rsidRDefault="008F3528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D03DBE" w:rsidRDefault="008F3528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-1.80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-1.21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-0.73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1.07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1.80</w:t>
            </w:r>
          </w:p>
        </w:tc>
      </w:tr>
      <w:tr w:rsidR="008F3528" w:rsidRPr="00AC7C64" w:rsidTr="00D12ABD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AC7C64" w:rsidRDefault="008F3528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EPA5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D03DBE" w:rsidRDefault="008F3528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-8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-0.62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0.23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1.12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1.74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1.12</w:t>
            </w:r>
          </w:p>
        </w:tc>
      </w:tr>
      <w:tr w:rsidR="008F3528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AC7C64" w:rsidRDefault="008F3528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D03DBE" w:rsidRDefault="008F3528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-0.53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0.76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1.30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04BF0">
              <w:rPr>
                <w:sz w:val="22"/>
                <w:szCs w:val="24"/>
                <w:lang w:eastAsia="zh-CN"/>
              </w:rPr>
              <w:t>0.76</w:t>
            </w:r>
          </w:p>
        </w:tc>
      </w:tr>
      <w:tr w:rsidR="008F3528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AC7C64" w:rsidRDefault="008F3528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D03DBE" w:rsidRDefault="008F3528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-0.40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0.50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0.90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0.50</w:t>
            </w:r>
          </w:p>
        </w:tc>
      </w:tr>
      <w:tr w:rsidR="008F3528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AC7C64" w:rsidRDefault="008F3528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D03DBE" w:rsidRDefault="008F3528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-0.30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0.37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0.67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0.37</w:t>
            </w:r>
          </w:p>
        </w:tc>
      </w:tr>
      <w:tr w:rsidR="008F3528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AC7C64" w:rsidRDefault="008F3528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F3528" w:rsidRPr="00D03DBE" w:rsidRDefault="008F3528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-0.24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0.32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0.56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8F3528" w:rsidRPr="008F3528" w:rsidRDefault="008F3528" w:rsidP="008F3528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8F3528">
              <w:rPr>
                <w:sz w:val="22"/>
                <w:szCs w:val="24"/>
                <w:lang w:eastAsia="zh-CN"/>
              </w:rPr>
              <w:t>0.32</w:t>
            </w:r>
          </w:p>
        </w:tc>
      </w:tr>
    </w:tbl>
    <w:p w:rsidR="00717CEB" w:rsidRDefault="00717CEB" w:rsidP="00717CEB">
      <w:pPr>
        <w:spacing w:after="120"/>
        <w:jc w:val="both"/>
        <w:rPr>
          <w:lang w:eastAsia="zh-CN"/>
        </w:rPr>
      </w:pPr>
    </w:p>
    <w:p w:rsidR="0079510E" w:rsidRDefault="0079510E" w:rsidP="00717CEB">
      <w:pPr>
        <w:spacing w:after="120"/>
        <w:jc w:val="both"/>
        <w:rPr>
          <w:lang w:eastAsia="zh-CN"/>
        </w:rPr>
      </w:pPr>
    </w:p>
    <w:p w:rsidR="0079510E" w:rsidRDefault="0079510E" w:rsidP="00717CEB">
      <w:pPr>
        <w:spacing w:after="120"/>
        <w:jc w:val="both"/>
        <w:rPr>
          <w:lang w:eastAsia="zh-CN"/>
        </w:rPr>
      </w:pPr>
    </w:p>
    <w:p w:rsidR="009D1CD7" w:rsidRDefault="009D1CD7" w:rsidP="009D1CD7">
      <w:pPr>
        <w:spacing w:after="120"/>
        <w:jc w:val="both"/>
        <w:rPr>
          <w:sz w:val="22"/>
          <w:szCs w:val="22"/>
          <w:lang w:eastAsia="zh-CN"/>
        </w:rPr>
      </w:pPr>
      <w:r w:rsidRPr="009D1CD7">
        <w:rPr>
          <w:sz w:val="22"/>
          <w:szCs w:val="22"/>
          <w:lang w:eastAsia="zh-CN"/>
        </w:rPr>
        <w:lastRenderedPageBreak/>
        <w:t>F</w:t>
      </w:r>
      <w:r w:rsidRPr="009D1CD7">
        <w:rPr>
          <w:rFonts w:hint="eastAsia"/>
          <w:sz w:val="22"/>
          <w:szCs w:val="22"/>
          <w:lang w:eastAsia="zh-CN"/>
        </w:rPr>
        <w:t xml:space="preserve">rom the </w:t>
      </w:r>
      <w:r>
        <w:rPr>
          <w:rFonts w:hint="eastAsia"/>
          <w:sz w:val="22"/>
          <w:szCs w:val="22"/>
          <w:lang w:eastAsia="zh-CN"/>
        </w:rPr>
        <w:t xml:space="preserve">above </w:t>
      </w:r>
      <w:r w:rsidRPr="009D1CD7">
        <w:rPr>
          <w:rFonts w:hint="eastAsia"/>
          <w:sz w:val="22"/>
          <w:szCs w:val="22"/>
          <w:lang w:eastAsia="zh-CN"/>
        </w:rPr>
        <w:t>simulation results</w:t>
      </w:r>
      <w:r>
        <w:rPr>
          <w:rFonts w:hint="eastAsia"/>
          <w:sz w:val="22"/>
          <w:szCs w:val="22"/>
          <w:lang w:eastAsia="zh-CN"/>
        </w:rPr>
        <w:t>,</w:t>
      </w:r>
      <w:r w:rsidRPr="009D1CD7">
        <w:rPr>
          <w:rFonts w:hint="eastAsia"/>
          <w:sz w:val="22"/>
          <w:szCs w:val="22"/>
          <w:lang w:eastAsia="zh-CN"/>
        </w:rPr>
        <w:t xml:space="preserve"> it can be observed:</w:t>
      </w:r>
    </w:p>
    <w:p w:rsidR="00710484" w:rsidRDefault="00710484" w:rsidP="00425EB2">
      <w:pPr>
        <w:numPr>
          <w:ilvl w:val="0"/>
          <w:numId w:val="42"/>
        </w:numPr>
        <w:spacing w:after="120"/>
        <w:ind w:left="284" w:hanging="284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The RS-SINR </w:t>
      </w:r>
      <w:r>
        <w:rPr>
          <w:sz w:val="22"/>
          <w:szCs w:val="22"/>
          <w:lang w:eastAsia="zh-CN"/>
        </w:rPr>
        <w:t>accuracy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CC34D2">
        <w:rPr>
          <w:rFonts w:hint="eastAsia"/>
          <w:sz w:val="22"/>
          <w:szCs w:val="22"/>
          <w:lang w:eastAsia="zh-CN"/>
        </w:rPr>
        <w:t>can be</w:t>
      </w:r>
      <w:r>
        <w:rPr>
          <w:rFonts w:hint="eastAsia"/>
          <w:sz w:val="22"/>
          <w:szCs w:val="22"/>
          <w:lang w:eastAsia="zh-CN"/>
        </w:rPr>
        <w:t xml:space="preserve"> improved </w:t>
      </w:r>
      <w:r w:rsidR="00CC34D2">
        <w:rPr>
          <w:rFonts w:hint="eastAsia"/>
          <w:sz w:val="22"/>
          <w:szCs w:val="22"/>
          <w:lang w:eastAsia="zh-CN"/>
        </w:rPr>
        <w:t>by enlarging the m</w:t>
      </w:r>
      <w:r w:rsidR="00CC34D2" w:rsidRPr="00CD1AB0">
        <w:rPr>
          <w:sz w:val="22"/>
          <w:szCs w:val="22"/>
          <w:lang w:eastAsia="zh-CN"/>
        </w:rPr>
        <w:t>easurement bandwidth</w:t>
      </w:r>
      <w:r w:rsidR="00CC34D2">
        <w:rPr>
          <w:rFonts w:hint="eastAsia"/>
          <w:sz w:val="22"/>
          <w:szCs w:val="22"/>
          <w:lang w:eastAsia="zh-CN"/>
        </w:rPr>
        <w:t>.</w:t>
      </w:r>
    </w:p>
    <w:p w:rsidR="00B71C81" w:rsidRDefault="00E622F9" w:rsidP="00425EB2">
      <w:pPr>
        <w:numPr>
          <w:ilvl w:val="0"/>
          <w:numId w:val="42"/>
        </w:numPr>
        <w:spacing w:after="120"/>
        <w:ind w:left="284" w:hanging="284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For</w:t>
      </w:r>
      <w:r w:rsidR="00D12ABD">
        <w:rPr>
          <w:rFonts w:hint="eastAsia"/>
          <w:sz w:val="22"/>
          <w:szCs w:val="22"/>
          <w:lang w:eastAsia="zh-CN"/>
        </w:rPr>
        <w:t xml:space="preserve"> SNR = -6dB side </w:t>
      </w:r>
      <w:r w:rsidR="00D12ABD">
        <w:rPr>
          <w:sz w:val="22"/>
          <w:szCs w:val="22"/>
          <w:lang w:eastAsia="zh-CN"/>
        </w:rPr>
        <w:t>condition</w:t>
      </w:r>
      <w:r w:rsidR="00D12ABD">
        <w:rPr>
          <w:rFonts w:hint="eastAsia"/>
          <w:sz w:val="22"/>
          <w:szCs w:val="22"/>
          <w:lang w:eastAsia="zh-CN"/>
        </w:rPr>
        <w:t xml:space="preserve">, </w:t>
      </w:r>
      <w:r w:rsidR="00C91255" w:rsidRPr="00B71C81">
        <w:rPr>
          <w:rFonts w:hint="eastAsia"/>
          <w:sz w:val="22"/>
          <w:szCs w:val="22"/>
          <w:lang w:eastAsia="zh-CN"/>
        </w:rPr>
        <w:t>the RS</w:t>
      </w:r>
      <w:r w:rsidR="00D12ABD">
        <w:rPr>
          <w:rFonts w:hint="eastAsia"/>
          <w:sz w:val="22"/>
          <w:szCs w:val="22"/>
          <w:lang w:eastAsia="zh-CN"/>
        </w:rPr>
        <w:t>-SINR</w:t>
      </w:r>
      <w:r w:rsidR="00C91255" w:rsidRPr="00B71C81">
        <w:rPr>
          <w:rFonts w:hint="eastAsia"/>
          <w:sz w:val="22"/>
          <w:szCs w:val="22"/>
          <w:lang w:eastAsia="zh-CN"/>
        </w:rPr>
        <w:t xml:space="preserve"> absolute accuracy is</w:t>
      </w:r>
      <w:r w:rsidR="00710484">
        <w:rPr>
          <w:rFonts w:hint="eastAsia"/>
          <w:sz w:val="22"/>
          <w:szCs w:val="22"/>
          <w:lang w:eastAsia="zh-CN"/>
        </w:rPr>
        <w:t xml:space="preserve"> around </w:t>
      </w:r>
      <w:r w:rsidR="00D12ABD">
        <w:rPr>
          <w:rFonts w:hint="eastAsia"/>
          <w:sz w:val="22"/>
          <w:szCs w:val="22"/>
          <w:lang w:eastAsia="zh-CN"/>
        </w:rPr>
        <w:t>3.</w:t>
      </w:r>
      <w:r w:rsidR="00D21684">
        <w:rPr>
          <w:rFonts w:hint="eastAsia"/>
          <w:sz w:val="22"/>
          <w:szCs w:val="22"/>
          <w:lang w:eastAsia="zh-CN"/>
        </w:rPr>
        <w:t>1</w:t>
      </w:r>
      <w:r w:rsidR="00C91255" w:rsidRPr="00B71C81">
        <w:rPr>
          <w:rFonts w:hint="eastAsia"/>
          <w:sz w:val="22"/>
          <w:szCs w:val="22"/>
          <w:lang w:eastAsia="zh-CN"/>
        </w:rPr>
        <w:t>dB</w:t>
      </w:r>
      <w:r w:rsidR="00710484">
        <w:rPr>
          <w:rFonts w:hint="eastAsia"/>
          <w:sz w:val="22"/>
          <w:szCs w:val="22"/>
          <w:lang w:eastAsia="zh-CN"/>
        </w:rPr>
        <w:t xml:space="preserve"> for 6RBs</w:t>
      </w:r>
      <w:r w:rsidR="00710484" w:rsidRPr="00710484">
        <w:rPr>
          <w:rFonts w:hint="eastAsia"/>
          <w:sz w:val="22"/>
          <w:szCs w:val="22"/>
          <w:lang w:eastAsia="zh-CN"/>
        </w:rPr>
        <w:t xml:space="preserve"> </w:t>
      </w:r>
      <w:r w:rsidR="00710484">
        <w:rPr>
          <w:rFonts w:hint="eastAsia"/>
          <w:sz w:val="22"/>
          <w:szCs w:val="22"/>
          <w:lang w:eastAsia="zh-CN"/>
        </w:rPr>
        <w:t>m</w:t>
      </w:r>
      <w:r w:rsidR="00710484" w:rsidRPr="00CD1AB0">
        <w:rPr>
          <w:sz w:val="22"/>
          <w:szCs w:val="22"/>
          <w:lang w:eastAsia="zh-CN"/>
        </w:rPr>
        <w:t>easurement bandwidth</w:t>
      </w:r>
      <w:r w:rsidR="0037264B">
        <w:rPr>
          <w:rFonts w:hint="eastAsia"/>
          <w:sz w:val="22"/>
          <w:szCs w:val="22"/>
          <w:lang w:eastAsia="zh-CN"/>
        </w:rPr>
        <w:t>,</w:t>
      </w:r>
      <w:r w:rsidR="00C91255" w:rsidRPr="00B71C81">
        <w:rPr>
          <w:rFonts w:hint="eastAsia"/>
          <w:sz w:val="22"/>
          <w:szCs w:val="22"/>
          <w:lang w:eastAsia="zh-CN"/>
        </w:rPr>
        <w:t xml:space="preserve"> </w:t>
      </w:r>
      <w:r w:rsidR="00710484">
        <w:rPr>
          <w:rFonts w:hint="eastAsia"/>
          <w:sz w:val="22"/>
          <w:szCs w:val="22"/>
          <w:lang w:eastAsia="zh-CN"/>
        </w:rPr>
        <w:t xml:space="preserve">and </w:t>
      </w:r>
      <w:r w:rsidR="00F465B4">
        <w:rPr>
          <w:rFonts w:hint="eastAsia"/>
          <w:sz w:val="22"/>
          <w:szCs w:val="22"/>
          <w:lang w:eastAsia="zh-CN"/>
        </w:rPr>
        <w:t>1.</w:t>
      </w:r>
      <w:r w:rsidR="00D21684">
        <w:rPr>
          <w:rFonts w:hint="eastAsia"/>
          <w:sz w:val="22"/>
          <w:szCs w:val="22"/>
          <w:lang w:eastAsia="zh-CN"/>
        </w:rPr>
        <w:t>2</w:t>
      </w:r>
      <w:r w:rsidR="00C91255" w:rsidRPr="00B71C81">
        <w:rPr>
          <w:rFonts w:hint="eastAsia"/>
          <w:sz w:val="22"/>
          <w:szCs w:val="22"/>
          <w:lang w:eastAsia="zh-CN"/>
        </w:rPr>
        <w:t>dB</w:t>
      </w:r>
      <w:r w:rsidR="00D12ABD" w:rsidRPr="00D12ABD">
        <w:rPr>
          <w:rFonts w:hint="eastAsia"/>
          <w:sz w:val="22"/>
          <w:szCs w:val="22"/>
          <w:lang w:eastAsia="zh-CN"/>
        </w:rPr>
        <w:t xml:space="preserve"> </w:t>
      </w:r>
      <w:r w:rsidR="00D12ABD">
        <w:rPr>
          <w:rFonts w:hint="eastAsia"/>
          <w:sz w:val="22"/>
          <w:szCs w:val="22"/>
          <w:lang w:eastAsia="zh-CN"/>
        </w:rPr>
        <w:t>for</w:t>
      </w:r>
      <w:r w:rsidR="00710484">
        <w:rPr>
          <w:rFonts w:hint="eastAsia"/>
          <w:sz w:val="22"/>
          <w:szCs w:val="22"/>
          <w:lang w:eastAsia="zh-CN"/>
        </w:rPr>
        <w:t xml:space="preserve"> 50RBs</w:t>
      </w:r>
      <w:r w:rsidR="00D12ABD">
        <w:rPr>
          <w:rFonts w:hint="eastAsia"/>
          <w:sz w:val="22"/>
          <w:szCs w:val="22"/>
          <w:lang w:eastAsia="zh-CN"/>
        </w:rPr>
        <w:t xml:space="preserve"> </w:t>
      </w:r>
      <w:r w:rsidR="00710484">
        <w:rPr>
          <w:rFonts w:hint="eastAsia"/>
          <w:sz w:val="22"/>
          <w:szCs w:val="22"/>
          <w:lang w:eastAsia="zh-CN"/>
        </w:rPr>
        <w:t>m</w:t>
      </w:r>
      <w:r w:rsidR="00710484" w:rsidRPr="00CD1AB0">
        <w:rPr>
          <w:sz w:val="22"/>
          <w:szCs w:val="22"/>
          <w:lang w:eastAsia="zh-CN"/>
        </w:rPr>
        <w:t>easurement bandwidth</w:t>
      </w:r>
      <w:r w:rsidR="00DC69C5">
        <w:rPr>
          <w:rFonts w:hint="eastAsia"/>
          <w:sz w:val="22"/>
          <w:szCs w:val="22"/>
          <w:lang w:eastAsia="zh-CN"/>
        </w:rPr>
        <w:t>.</w:t>
      </w:r>
    </w:p>
    <w:p w:rsidR="00D21684" w:rsidRDefault="00D21684" w:rsidP="00D21684">
      <w:pPr>
        <w:numPr>
          <w:ilvl w:val="0"/>
          <w:numId w:val="42"/>
        </w:numPr>
        <w:spacing w:after="120"/>
        <w:ind w:left="284" w:hanging="284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For SNR = -3dB side </w:t>
      </w:r>
      <w:r>
        <w:rPr>
          <w:sz w:val="22"/>
          <w:szCs w:val="22"/>
          <w:lang w:eastAsia="zh-CN"/>
        </w:rPr>
        <w:t>condition</w:t>
      </w:r>
      <w:r>
        <w:rPr>
          <w:rFonts w:hint="eastAsia"/>
          <w:sz w:val="22"/>
          <w:szCs w:val="22"/>
          <w:lang w:eastAsia="zh-CN"/>
        </w:rPr>
        <w:t xml:space="preserve">, </w:t>
      </w:r>
      <w:r w:rsidRPr="00B71C81">
        <w:rPr>
          <w:rFonts w:hint="eastAsia"/>
          <w:sz w:val="22"/>
          <w:szCs w:val="22"/>
          <w:lang w:eastAsia="zh-CN"/>
        </w:rPr>
        <w:t>the RS</w:t>
      </w:r>
      <w:r>
        <w:rPr>
          <w:rFonts w:hint="eastAsia"/>
          <w:sz w:val="22"/>
          <w:szCs w:val="22"/>
          <w:lang w:eastAsia="zh-CN"/>
        </w:rPr>
        <w:t>-SINR</w:t>
      </w:r>
      <w:r w:rsidRPr="00B71C81">
        <w:rPr>
          <w:rFonts w:hint="eastAsia"/>
          <w:sz w:val="22"/>
          <w:szCs w:val="22"/>
          <w:lang w:eastAsia="zh-CN"/>
        </w:rPr>
        <w:t xml:space="preserve"> absolute accuracy is</w:t>
      </w:r>
      <w:r w:rsidR="00BB2913">
        <w:rPr>
          <w:rFonts w:hint="eastAsia"/>
          <w:sz w:val="22"/>
          <w:szCs w:val="22"/>
          <w:lang w:eastAsia="zh-CN"/>
        </w:rPr>
        <w:t xml:space="preserve"> around 2.1</w:t>
      </w:r>
      <w:r w:rsidRPr="00B71C81">
        <w:rPr>
          <w:rFonts w:hint="eastAsia"/>
          <w:sz w:val="22"/>
          <w:szCs w:val="22"/>
          <w:lang w:eastAsia="zh-CN"/>
        </w:rPr>
        <w:t>dB</w:t>
      </w:r>
      <w:r>
        <w:rPr>
          <w:rFonts w:hint="eastAsia"/>
          <w:sz w:val="22"/>
          <w:szCs w:val="22"/>
          <w:lang w:eastAsia="zh-CN"/>
        </w:rPr>
        <w:t xml:space="preserve"> for 6RBs</w:t>
      </w:r>
      <w:r w:rsidRPr="00710484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m</w:t>
      </w:r>
      <w:r w:rsidRPr="00CD1AB0">
        <w:rPr>
          <w:sz w:val="22"/>
          <w:szCs w:val="22"/>
          <w:lang w:eastAsia="zh-CN"/>
        </w:rPr>
        <w:t>easurement bandwidth</w:t>
      </w:r>
      <w:r>
        <w:rPr>
          <w:rFonts w:hint="eastAsia"/>
          <w:sz w:val="22"/>
          <w:szCs w:val="22"/>
          <w:lang w:eastAsia="zh-CN"/>
        </w:rPr>
        <w:t>,</w:t>
      </w:r>
      <w:r w:rsidRPr="00B71C81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and 1.2</w:t>
      </w:r>
      <w:r w:rsidRPr="00B71C81">
        <w:rPr>
          <w:rFonts w:hint="eastAsia"/>
          <w:sz w:val="22"/>
          <w:szCs w:val="22"/>
          <w:lang w:eastAsia="zh-CN"/>
        </w:rPr>
        <w:t>dB</w:t>
      </w:r>
      <w:r w:rsidRPr="00D12ABD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for 50RBs m</w:t>
      </w:r>
      <w:r w:rsidRPr="00CD1AB0">
        <w:rPr>
          <w:sz w:val="22"/>
          <w:szCs w:val="22"/>
          <w:lang w:eastAsia="zh-CN"/>
        </w:rPr>
        <w:t>easurement bandwidth</w:t>
      </w:r>
      <w:r>
        <w:rPr>
          <w:rFonts w:hint="eastAsia"/>
          <w:sz w:val="22"/>
          <w:szCs w:val="22"/>
          <w:lang w:eastAsia="zh-CN"/>
        </w:rPr>
        <w:t>.</w:t>
      </w:r>
    </w:p>
    <w:p w:rsidR="00C34C9C" w:rsidRDefault="00C34C9C" w:rsidP="00F53F42">
      <w:pPr>
        <w:spacing w:after="120"/>
        <w:jc w:val="both"/>
        <w:rPr>
          <w:sz w:val="22"/>
          <w:szCs w:val="22"/>
          <w:lang w:eastAsia="zh-CN"/>
        </w:rPr>
      </w:pPr>
      <w:r w:rsidRPr="00982ADF">
        <w:rPr>
          <w:rFonts w:hint="eastAsia"/>
          <w:sz w:val="22"/>
          <w:szCs w:val="22"/>
          <w:lang w:eastAsia="zh-CN"/>
        </w:rPr>
        <w:t>The above observations are summarized as</w:t>
      </w:r>
      <w:r w:rsidR="00CC34D2">
        <w:rPr>
          <w:rFonts w:hint="eastAsia"/>
          <w:sz w:val="22"/>
          <w:szCs w:val="22"/>
          <w:lang w:eastAsia="zh-CN"/>
        </w:rPr>
        <w:t xml:space="preserve"> below</w:t>
      </w:r>
      <w:r w:rsidRPr="00982ADF">
        <w:rPr>
          <w:rFonts w:hint="eastAsia"/>
          <w:sz w:val="22"/>
          <w:szCs w:val="22"/>
          <w:lang w:eastAsia="zh-CN"/>
        </w:rPr>
        <w:t>:</w:t>
      </w:r>
    </w:p>
    <w:p w:rsidR="00C34C9C" w:rsidRPr="00DE7BC1" w:rsidRDefault="00C34C9C" w:rsidP="00680582">
      <w:pPr>
        <w:pStyle w:val="af1"/>
        <w:spacing w:after="120"/>
        <w:jc w:val="both"/>
        <w:rPr>
          <w:rFonts w:ascii="Times New Roman" w:hAnsi="Times New Roman"/>
          <w:b/>
          <w:i/>
          <w:noProof/>
          <w:sz w:val="22"/>
          <w:lang w:eastAsia="zh-CN"/>
        </w:rPr>
      </w:pPr>
      <w:r w:rsidRPr="00DE7BC1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Observation 1: </w:t>
      </w:r>
      <w:r w:rsidR="00CC34D2" w:rsidRPr="00DE7BC1">
        <w:rPr>
          <w:rFonts w:ascii="Times New Roman" w:hAnsi="Times New Roman"/>
          <w:b/>
          <w:i/>
          <w:noProof/>
          <w:sz w:val="22"/>
          <w:lang w:eastAsia="zh-CN"/>
        </w:rPr>
        <w:t>RS-SINR accuracy can be improved by enlarging the measurement bandwidth</w:t>
      </w:r>
    </w:p>
    <w:p w:rsidR="00680582" w:rsidRPr="00DE7BC1" w:rsidRDefault="00CC34D2" w:rsidP="00680582">
      <w:pPr>
        <w:pStyle w:val="af1"/>
        <w:spacing w:after="120"/>
        <w:jc w:val="both"/>
        <w:rPr>
          <w:rFonts w:ascii="Times New Roman" w:hAnsi="Times New Roman"/>
          <w:b/>
          <w:i/>
          <w:noProof/>
          <w:sz w:val="22"/>
          <w:lang w:eastAsia="zh-CN"/>
        </w:rPr>
      </w:pPr>
      <w:r w:rsidRPr="00DE7BC1">
        <w:rPr>
          <w:rFonts w:ascii="Times New Roman" w:hAnsi="Times New Roman"/>
          <w:b/>
          <w:i/>
          <w:noProof/>
          <w:sz w:val="22"/>
          <w:szCs w:val="22"/>
          <w:lang w:eastAsia="zh-CN"/>
        </w:rPr>
        <w:t>Observation 2</w:t>
      </w:r>
      <w:r w:rsidR="00680582" w:rsidRPr="00DE7BC1">
        <w:rPr>
          <w:rFonts w:ascii="Times New Roman" w:hAnsi="Times New Roman"/>
          <w:b/>
          <w:i/>
          <w:noProof/>
          <w:sz w:val="22"/>
          <w:lang w:eastAsia="zh-CN"/>
        </w:rPr>
        <w:t>:</w:t>
      </w:r>
      <w:r w:rsidR="00105F0B" w:rsidRPr="00DE7BC1">
        <w:rPr>
          <w:rFonts w:ascii="Times New Roman" w:hAnsi="Times New Roman"/>
          <w:b/>
          <w:i/>
          <w:noProof/>
          <w:sz w:val="22"/>
          <w:lang w:eastAsia="zh-CN"/>
        </w:rPr>
        <w:t xml:space="preserve"> </w:t>
      </w:r>
      <w:r w:rsidRPr="00DE7BC1">
        <w:rPr>
          <w:rFonts w:ascii="Times New Roman" w:hAnsi="Times New Roman"/>
          <w:b/>
          <w:i/>
          <w:noProof/>
          <w:sz w:val="22"/>
          <w:lang w:eastAsia="zh-CN"/>
        </w:rPr>
        <w:t>RS-SINR absolute accuracy requirement can be specified as ±3.</w:t>
      </w:r>
      <w:r w:rsidR="00D21684" w:rsidRPr="00DE7BC1">
        <w:rPr>
          <w:rFonts w:ascii="Times New Roman" w:hAnsi="Times New Roman"/>
          <w:b/>
          <w:i/>
          <w:noProof/>
          <w:sz w:val="22"/>
          <w:lang w:eastAsia="zh-CN"/>
        </w:rPr>
        <w:t>5</w:t>
      </w:r>
      <w:r w:rsidRPr="00DE7BC1">
        <w:rPr>
          <w:rFonts w:ascii="Times New Roman" w:hAnsi="Times New Roman"/>
          <w:b/>
          <w:i/>
          <w:noProof/>
          <w:sz w:val="22"/>
          <w:lang w:eastAsia="zh-CN"/>
        </w:rPr>
        <w:t>dB for Es/Ios≥-6dB</w:t>
      </w:r>
      <w:r w:rsidR="00D21684" w:rsidRPr="00DE7BC1">
        <w:rPr>
          <w:rFonts w:ascii="Times New Roman" w:hAnsi="Times New Roman"/>
          <w:b/>
          <w:i/>
          <w:noProof/>
          <w:sz w:val="22"/>
          <w:lang w:eastAsia="zh-CN"/>
        </w:rPr>
        <w:t>, and ±2.5dB for Es/Ios≥-3dB</w:t>
      </w:r>
      <w:r w:rsidRPr="00DE7BC1">
        <w:rPr>
          <w:rFonts w:ascii="Times New Roman" w:hAnsi="Times New Roman"/>
          <w:b/>
          <w:i/>
          <w:noProof/>
          <w:sz w:val="22"/>
          <w:lang w:eastAsia="zh-CN"/>
        </w:rPr>
        <w:t>.</w:t>
      </w:r>
    </w:p>
    <w:p w:rsidR="009C449E" w:rsidRDefault="009C449E" w:rsidP="00680582">
      <w:pPr>
        <w:pStyle w:val="af1"/>
        <w:spacing w:after="120"/>
        <w:jc w:val="both"/>
        <w:rPr>
          <w:rFonts w:ascii="Times New Roman" w:hAnsi="Times New Roman"/>
          <w:b/>
          <w:i/>
          <w:noProof/>
          <w:sz w:val="22"/>
          <w:lang w:eastAsia="zh-CN"/>
        </w:rPr>
      </w:pPr>
    </w:p>
    <w:p w:rsidR="00A0527B" w:rsidRDefault="00A0527B" w:rsidP="00A0527B">
      <w:pPr>
        <w:pStyle w:val="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A0527B" w:rsidRDefault="00934E26" w:rsidP="0025323C">
      <w:pPr>
        <w:jc w:val="both"/>
        <w:rPr>
          <w:sz w:val="22"/>
          <w:szCs w:val="22"/>
          <w:lang w:eastAsia="zh-CN"/>
        </w:rPr>
      </w:pPr>
      <w:r w:rsidRPr="00C724AC">
        <w:rPr>
          <w:sz w:val="22"/>
          <w:szCs w:val="22"/>
          <w:lang w:eastAsia="zh-CN"/>
        </w:rPr>
        <w:t>In this contribution</w:t>
      </w:r>
      <w:r>
        <w:rPr>
          <w:rFonts w:hint="eastAsia"/>
          <w:sz w:val="22"/>
          <w:szCs w:val="22"/>
          <w:lang w:eastAsia="zh-CN"/>
        </w:rPr>
        <w:t>,</w:t>
      </w:r>
      <w:r w:rsidRPr="00C724AC">
        <w:rPr>
          <w:sz w:val="22"/>
          <w:szCs w:val="22"/>
          <w:lang w:eastAsia="zh-CN"/>
        </w:rPr>
        <w:t xml:space="preserve"> we provide</w:t>
      </w:r>
      <w:r>
        <w:rPr>
          <w:rFonts w:hint="eastAsia"/>
          <w:sz w:val="22"/>
          <w:szCs w:val="22"/>
          <w:lang w:eastAsia="zh-CN"/>
        </w:rPr>
        <w:t xml:space="preserve"> the</w:t>
      </w:r>
      <w:r w:rsidR="00105F0B">
        <w:rPr>
          <w:rFonts w:hint="eastAsia"/>
          <w:sz w:val="22"/>
          <w:szCs w:val="22"/>
          <w:lang w:eastAsia="zh-CN"/>
        </w:rPr>
        <w:t xml:space="preserve"> link level</w:t>
      </w:r>
      <w:r w:rsidRPr="00C724AC">
        <w:rPr>
          <w:sz w:val="22"/>
          <w:szCs w:val="22"/>
          <w:lang w:eastAsia="zh-CN"/>
        </w:rPr>
        <w:t xml:space="preserve"> simulation results </w:t>
      </w:r>
      <w:r>
        <w:rPr>
          <w:sz w:val="22"/>
          <w:szCs w:val="22"/>
          <w:lang w:eastAsia="zh-CN"/>
        </w:rPr>
        <w:t>for RS</w:t>
      </w:r>
      <w:r w:rsidR="00105F0B">
        <w:rPr>
          <w:rFonts w:hint="eastAsia"/>
          <w:sz w:val="22"/>
          <w:szCs w:val="22"/>
          <w:lang w:eastAsia="zh-CN"/>
        </w:rPr>
        <w:t>-SINR</w:t>
      </w:r>
      <w:r>
        <w:rPr>
          <w:sz w:val="22"/>
          <w:szCs w:val="22"/>
          <w:lang w:eastAsia="zh-CN"/>
        </w:rPr>
        <w:t xml:space="preserve"> </w:t>
      </w:r>
      <w:r w:rsidR="00105F0B">
        <w:rPr>
          <w:rFonts w:hint="eastAsia"/>
          <w:sz w:val="22"/>
          <w:szCs w:val="22"/>
          <w:lang w:eastAsia="zh-CN"/>
        </w:rPr>
        <w:t xml:space="preserve">measurement </w:t>
      </w:r>
      <w:r>
        <w:rPr>
          <w:sz w:val="22"/>
          <w:szCs w:val="22"/>
          <w:lang w:eastAsia="zh-CN"/>
        </w:rPr>
        <w:t>accuracy for</w:t>
      </w:r>
      <w:r w:rsidR="00105F0B" w:rsidRPr="003F09B0">
        <w:rPr>
          <w:sz w:val="22"/>
          <w:szCs w:val="22"/>
          <w:lang w:eastAsia="zh-CN"/>
        </w:rPr>
        <w:t xml:space="preserve"> </w:t>
      </w:r>
      <w:r w:rsidR="003F09B0" w:rsidRPr="003F09B0">
        <w:rPr>
          <w:rFonts w:hint="eastAsia"/>
          <w:sz w:val="22"/>
          <w:szCs w:val="22"/>
          <w:lang w:eastAsia="zh-CN"/>
        </w:rPr>
        <w:t xml:space="preserve">RAN2 </w:t>
      </w:r>
      <w:r w:rsidR="0035598B" w:rsidRPr="003F09B0">
        <w:rPr>
          <w:rFonts w:hint="eastAsia"/>
          <w:sz w:val="22"/>
          <w:szCs w:val="22"/>
          <w:lang w:eastAsia="zh-CN"/>
        </w:rPr>
        <w:t xml:space="preserve">WI </w:t>
      </w:r>
      <w:r w:rsidR="0035598B" w:rsidRPr="003F09B0">
        <w:rPr>
          <w:sz w:val="22"/>
          <w:szCs w:val="22"/>
          <w:lang w:eastAsia="zh-CN"/>
        </w:rPr>
        <w:t>“</w:t>
      </w:r>
      <w:r w:rsidR="00105F0B" w:rsidRPr="00105F0B">
        <w:rPr>
          <w:sz w:val="22"/>
          <w:szCs w:val="22"/>
          <w:lang w:eastAsia="zh-CN"/>
        </w:rPr>
        <w:t>Multicarrier Load Distribution of UEs in LTE</w:t>
      </w:r>
      <w:r w:rsidR="0035598B">
        <w:rPr>
          <w:sz w:val="22"/>
          <w:szCs w:val="22"/>
          <w:lang w:eastAsia="zh-CN"/>
        </w:rPr>
        <w:t>”</w:t>
      </w:r>
      <w:r w:rsidRPr="00C724AC">
        <w:rPr>
          <w:sz w:val="22"/>
          <w:szCs w:val="22"/>
          <w:lang w:eastAsia="zh-CN"/>
        </w:rPr>
        <w:t>.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25323C" w:rsidRPr="0025323C">
        <w:rPr>
          <w:sz w:val="22"/>
          <w:szCs w:val="22"/>
          <w:lang w:eastAsia="zh-CN"/>
        </w:rPr>
        <w:t>Based on the simulation results</w:t>
      </w:r>
      <w:r>
        <w:rPr>
          <w:rFonts w:hint="eastAsia"/>
          <w:sz w:val="22"/>
          <w:szCs w:val="22"/>
          <w:lang w:eastAsia="zh-CN"/>
        </w:rPr>
        <w:t xml:space="preserve">, below </w:t>
      </w:r>
      <w:r w:rsidR="00A44F96">
        <w:rPr>
          <w:rFonts w:hint="eastAsia"/>
          <w:sz w:val="22"/>
          <w:szCs w:val="22"/>
          <w:lang w:eastAsia="zh-CN"/>
        </w:rPr>
        <w:t xml:space="preserve">observations </w:t>
      </w:r>
      <w:r>
        <w:rPr>
          <w:rFonts w:hint="eastAsia"/>
          <w:sz w:val="22"/>
          <w:szCs w:val="22"/>
          <w:lang w:eastAsia="zh-CN"/>
        </w:rPr>
        <w:t xml:space="preserve">are </w:t>
      </w:r>
      <w:r w:rsidR="0025323C">
        <w:rPr>
          <w:rFonts w:hint="eastAsia"/>
          <w:sz w:val="22"/>
          <w:szCs w:val="22"/>
          <w:lang w:eastAsia="zh-CN"/>
        </w:rPr>
        <w:t>summarized</w:t>
      </w:r>
      <w:r>
        <w:rPr>
          <w:rFonts w:hint="eastAsia"/>
          <w:sz w:val="22"/>
          <w:szCs w:val="22"/>
          <w:lang w:eastAsia="zh-CN"/>
        </w:rPr>
        <w:t>.</w:t>
      </w:r>
    </w:p>
    <w:p w:rsidR="00D21684" w:rsidRPr="00DE7BC1" w:rsidRDefault="00D21684" w:rsidP="00D21684">
      <w:pPr>
        <w:pStyle w:val="af1"/>
        <w:spacing w:after="120"/>
        <w:jc w:val="both"/>
        <w:rPr>
          <w:rFonts w:ascii="Times New Roman" w:hAnsi="Times New Roman"/>
          <w:b/>
          <w:i/>
          <w:noProof/>
          <w:sz w:val="22"/>
          <w:lang w:eastAsia="zh-CN"/>
        </w:rPr>
      </w:pPr>
      <w:r w:rsidRPr="00DE7BC1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Observation 1: </w:t>
      </w:r>
      <w:r w:rsidRPr="00DE7BC1">
        <w:rPr>
          <w:rFonts w:ascii="Times New Roman" w:hAnsi="Times New Roman"/>
          <w:b/>
          <w:i/>
          <w:noProof/>
          <w:sz w:val="22"/>
          <w:lang w:eastAsia="zh-CN"/>
        </w:rPr>
        <w:t>RS-SINR accuracy can be improved by enlarging the measurement bandwidth</w:t>
      </w:r>
    </w:p>
    <w:p w:rsidR="00D21684" w:rsidRPr="00DE7BC1" w:rsidRDefault="00D21684" w:rsidP="00D21684">
      <w:pPr>
        <w:pStyle w:val="af1"/>
        <w:spacing w:after="120"/>
        <w:jc w:val="both"/>
        <w:rPr>
          <w:rFonts w:ascii="Times New Roman" w:hAnsi="Times New Roman"/>
          <w:b/>
          <w:i/>
          <w:noProof/>
          <w:sz w:val="22"/>
          <w:lang w:eastAsia="zh-CN"/>
        </w:rPr>
      </w:pPr>
      <w:r w:rsidRPr="00DE7BC1">
        <w:rPr>
          <w:rFonts w:ascii="Times New Roman" w:hAnsi="Times New Roman"/>
          <w:b/>
          <w:i/>
          <w:noProof/>
          <w:sz w:val="22"/>
          <w:szCs w:val="22"/>
          <w:lang w:eastAsia="zh-CN"/>
        </w:rPr>
        <w:t>Observation 2</w:t>
      </w:r>
      <w:r w:rsidRPr="00DE7BC1">
        <w:rPr>
          <w:rFonts w:ascii="Times New Roman" w:hAnsi="Times New Roman"/>
          <w:b/>
          <w:i/>
          <w:noProof/>
          <w:sz w:val="22"/>
          <w:lang w:eastAsia="zh-CN"/>
        </w:rPr>
        <w:t>: RS-SINR absolute accuracy requirement can be specified as ±3.5dB for Es/Ios≥-6dB, and ±2.5dB for Es/Ios≥-3dB.</w:t>
      </w:r>
    </w:p>
    <w:p w:rsidR="00867A57" w:rsidRPr="00D21684" w:rsidRDefault="00867A57" w:rsidP="00DA2DA8">
      <w:pPr>
        <w:pStyle w:val="af1"/>
        <w:spacing w:after="120"/>
        <w:jc w:val="both"/>
        <w:rPr>
          <w:lang w:eastAsia="zh-CN"/>
        </w:rPr>
      </w:pPr>
    </w:p>
    <w:p w:rsidR="00A0527B" w:rsidRPr="00966446" w:rsidRDefault="00A0527B" w:rsidP="00A0527B">
      <w:pPr>
        <w:pStyle w:val="1"/>
        <w:rPr>
          <w:lang w:eastAsia="zh-CN"/>
        </w:rPr>
      </w:pPr>
      <w:r>
        <w:rPr>
          <w:rFonts w:hint="eastAsia"/>
          <w:lang w:eastAsia="zh-CN"/>
        </w:rPr>
        <w:t>Reference</w:t>
      </w:r>
    </w:p>
    <w:p w:rsidR="00A47300" w:rsidRPr="00A47300" w:rsidRDefault="00FA3F24" w:rsidP="00A47300">
      <w:pPr>
        <w:numPr>
          <w:ilvl w:val="0"/>
          <w:numId w:val="41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zh-CN"/>
        </w:rPr>
      </w:pPr>
      <w:bookmarkStart w:id="0" w:name="_Ref422315123"/>
      <w:r w:rsidRPr="00FA3F24">
        <w:rPr>
          <w:sz w:val="22"/>
          <w:szCs w:val="22"/>
          <w:lang w:eastAsia="zh-CN"/>
        </w:rPr>
        <w:t>R2-151785</w:t>
      </w:r>
      <w:r>
        <w:rPr>
          <w:rFonts w:hint="eastAsia"/>
          <w:sz w:val="22"/>
          <w:szCs w:val="22"/>
          <w:lang w:eastAsia="zh-CN"/>
        </w:rPr>
        <w:t xml:space="preserve">, </w:t>
      </w:r>
      <w:r w:rsidR="00A47300" w:rsidRPr="00A47300">
        <w:rPr>
          <w:sz w:val="22"/>
          <w:szCs w:val="22"/>
          <w:lang w:eastAsia="zh-CN"/>
        </w:rPr>
        <w:t>LS on a new measurement quantity for</w:t>
      </w:r>
      <w:r>
        <w:rPr>
          <w:sz w:val="22"/>
          <w:szCs w:val="22"/>
          <w:lang w:eastAsia="zh-CN"/>
        </w:rPr>
        <w:t xml:space="preserve"> Multicarrier Load Distribution</w:t>
      </w:r>
      <w:r>
        <w:rPr>
          <w:rFonts w:hint="eastAsia"/>
          <w:sz w:val="22"/>
          <w:szCs w:val="22"/>
          <w:lang w:eastAsia="zh-CN"/>
        </w:rPr>
        <w:t xml:space="preserve">, </w:t>
      </w:r>
      <w:r w:rsidRPr="00FA3F24">
        <w:rPr>
          <w:sz w:val="22"/>
          <w:szCs w:val="22"/>
          <w:lang w:eastAsia="zh-CN"/>
        </w:rPr>
        <w:t>RAN WG2</w:t>
      </w:r>
      <w:bookmarkEnd w:id="0"/>
    </w:p>
    <w:p w:rsidR="00E04E5A" w:rsidRDefault="00E04E5A" w:rsidP="00E04E5A">
      <w:pPr>
        <w:numPr>
          <w:ilvl w:val="0"/>
          <w:numId w:val="41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zh-CN"/>
        </w:rPr>
      </w:pPr>
      <w:r w:rsidRPr="00E04E5A">
        <w:rPr>
          <w:sz w:val="22"/>
          <w:szCs w:val="22"/>
          <w:lang w:eastAsia="zh-CN"/>
        </w:rPr>
        <w:t>R4-155139</w:t>
      </w:r>
      <w:r>
        <w:rPr>
          <w:rFonts w:hint="eastAsia"/>
          <w:sz w:val="22"/>
          <w:szCs w:val="22"/>
          <w:lang w:eastAsia="zh-CN"/>
        </w:rPr>
        <w:t>,</w:t>
      </w:r>
      <w:r w:rsidRPr="00E04E5A">
        <w:rPr>
          <w:sz w:val="22"/>
          <w:szCs w:val="22"/>
          <w:lang w:eastAsia="zh-CN"/>
        </w:rPr>
        <w:t xml:space="preserve"> Way forward on RS-SINR measurement</w:t>
      </w:r>
      <w:r>
        <w:rPr>
          <w:rFonts w:hint="eastAsia"/>
          <w:sz w:val="22"/>
          <w:szCs w:val="22"/>
          <w:lang w:eastAsia="zh-CN"/>
        </w:rPr>
        <w:t>,</w:t>
      </w:r>
      <w:r w:rsidRPr="00E04E5A">
        <w:rPr>
          <w:sz w:val="22"/>
          <w:szCs w:val="22"/>
          <w:lang w:eastAsia="zh-CN"/>
        </w:rPr>
        <w:t xml:space="preserve"> CMCC, Intel, Ericsson, Nokia </w:t>
      </w:r>
    </w:p>
    <w:p w:rsidR="0077755E" w:rsidRPr="0077755E" w:rsidRDefault="0077755E" w:rsidP="00E04E5A">
      <w:pPr>
        <w:numPr>
          <w:ilvl w:val="0"/>
          <w:numId w:val="41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zh-CN"/>
        </w:rPr>
      </w:pPr>
      <w:r w:rsidRPr="0077755E">
        <w:rPr>
          <w:sz w:val="22"/>
          <w:szCs w:val="22"/>
          <w:lang w:eastAsia="zh-CN"/>
        </w:rPr>
        <w:t>R4-156636</w:t>
      </w:r>
      <w:r w:rsidRPr="0077755E">
        <w:rPr>
          <w:rFonts w:hint="eastAsia"/>
          <w:sz w:val="22"/>
          <w:szCs w:val="22"/>
          <w:lang w:eastAsia="zh-CN"/>
        </w:rPr>
        <w:t>,</w:t>
      </w:r>
      <w:r w:rsidRPr="0077755E">
        <w:rPr>
          <w:sz w:val="22"/>
          <w:szCs w:val="22"/>
          <w:lang w:eastAsia="zh-CN"/>
        </w:rPr>
        <w:t xml:space="preserve"> Way forward on MC load distribution RRM issues</w:t>
      </w:r>
      <w:r w:rsidRPr="0077755E">
        <w:rPr>
          <w:rFonts w:hint="eastAsia"/>
          <w:sz w:val="22"/>
          <w:szCs w:val="22"/>
          <w:lang w:eastAsia="zh-CN"/>
        </w:rPr>
        <w:t xml:space="preserve">, </w:t>
      </w:r>
      <w:r w:rsidRPr="0077755E">
        <w:rPr>
          <w:sz w:val="22"/>
          <w:szCs w:val="22"/>
          <w:lang w:val="sv-SE"/>
        </w:rPr>
        <w:t>Ericsson, CMCC, Nokia Nerworks, ZTE</w:t>
      </w:r>
      <w:r w:rsidRPr="0077755E">
        <w:rPr>
          <w:sz w:val="22"/>
          <w:szCs w:val="22"/>
          <w:lang w:val="en-US"/>
        </w:rPr>
        <w:t xml:space="preserve"> </w:t>
      </w:r>
    </w:p>
    <w:p w:rsidR="00E04E5A" w:rsidRPr="00E04E5A" w:rsidRDefault="00E04E5A" w:rsidP="00A44F96">
      <w:pPr>
        <w:overflowPunct w:val="0"/>
        <w:autoSpaceDE w:val="0"/>
        <w:autoSpaceDN w:val="0"/>
        <w:adjustRightInd w:val="0"/>
        <w:ind w:left="360"/>
        <w:textAlignment w:val="baseline"/>
        <w:rPr>
          <w:sz w:val="22"/>
          <w:szCs w:val="22"/>
        </w:rPr>
      </w:pPr>
    </w:p>
    <w:p w:rsidR="00DA2DA8" w:rsidRPr="00C91255" w:rsidRDefault="00CD41BA" w:rsidP="00C9125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br w:type="page"/>
      </w:r>
    </w:p>
    <w:p w:rsidR="00AC7C64" w:rsidRPr="00966446" w:rsidRDefault="00AC7C64" w:rsidP="00A85866">
      <w:pPr>
        <w:pStyle w:val="1"/>
      </w:pPr>
      <w:r w:rsidRPr="00966446">
        <w:rPr>
          <w:lang w:eastAsia="zh-CN"/>
        </w:rPr>
        <w:lastRenderedPageBreak/>
        <w:t>Annex A:</w:t>
      </w:r>
      <w:r>
        <w:rPr>
          <w:rFonts w:hint="eastAsia"/>
          <w:lang w:eastAsia="zh-CN"/>
        </w:rPr>
        <w:t xml:space="preserve"> </w:t>
      </w:r>
      <w:r w:rsidR="003461AA" w:rsidRPr="003461AA">
        <w:rPr>
          <w:lang w:eastAsia="zh-CN"/>
        </w:rPr>
        <w:t>RSRP and RSRQ measurement results</w:t>
      </w:r>
    </w:p>
    <w:p w:rsidR="003461AA" w:rsidRPr="00CD1AB0" w:rsidRDefault="003461AA" w:rsidP="003461AA">
      <w:pPr>
        <w:pStyle w:val="af1"/>
        <w:spacing w:before="240" w:after="60"/>
        <w:jc w:val="center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Table </w:t>
      </w:r>
      <w:r>
        <w:rPr>
          <w:rFonts w:ascii="Times New Roman" w:hAnsi="Times New Roman" w:hint="eastAsia"/>
          <w:b/>
          <w:bCs/>
          <w:sz w:val="22"/>
          <w:szCs w:val="22"/>
          <w:lang w:eastAsia="zh-CN"/>
        </w:rPr>
        <w:t>4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>: RS</w:t>
      </w:r>
      <w:r>
        <w:rPr>
          <w:rFonts w:ascii="Times New Roman" w:hAnsi="Times New Roman" w:hint="eastAsia"/>
          <w:b/>
          <w:bCs/>
          <w:sz w:val="22"/>
          <w:szCs w:val="22"/>
          <w:lang w:eastAsia="zh-CN"/>
        </w:rPr>
        <w:t>RP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 measurement </w:t>
      </w:r>
      <w:r w:rsidRPr="00CD1AB0">
        <w:rPr>
          <w:rFonts w:ascii="Times New Roman" w:hAnsi="Times New Roman"/>
          <w:b/>
          <w:bCs/>
          <w:sz w:val="22"/>
          <w:szCs w:val="22"/>
        </w:rPr>
        <w:t>accuracy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 results</w:t>
      </w:r>
      <w:r>
        <w:rPr>
          <w:rFonts w:ascii="Times New Roman" w:hAnsi="Times New Roman" w:hint="eastAsia"/>
          <w:b/>
          <w:bCs/>
          <w:sz w:val="22"/>
          <w:szCs w:val="22"/>
          <w:lang w:eastAsia="zh-CN"/>
        </w:rPr>
        <w:t xml:space="preserve"> (6 RB)</w:t>
      </w:r>
    </w:p>
    <w:tbl>
      <w:tblPr>
        <w:tblW w:w="6840" w:type="dxa"/>
        <w:jc w:val="center"/>
        <w:tblLayout w:type="fixed"/>
        <w:tblLook w:val="04A0"/>
      </w:tblPr>
      <w:tblGrid>
        <w:gridCol w:w="1360"/>
        <w:gridCol w:w="1080"/>
        <w:gridCol w:w="759"/>
        <w:gridCol w:w="760"/>
        <w:gridCol w:w="760"/>
        <w:gridCol w:w="1060"/>
        <w:gridCol w:w="1061"/>
      </w:tblGrid>
      <w:tr w:rsidR="003461AA" w:rsidRPr="00AC7C64" w:rsidTr="00D12ABD">
        <w:trPr>
          <w:trHeight w:val="270"/>
          <w:jc w:val="center"/>
        </w:trPr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Channel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SNR(dB)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5%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50%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461AA" w:rsidRPr="00AC7C64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 w:rsidRPr="00951135">
              <w:rPr>
                <w:rFonts w:hint="eastAsia"/>
                <w:sz w:val="22"/>
                <w:szCs w:val="24"/>
                <w:lang w:eastAsia="zh-CN"/>
              </w:rPr>
              <w:t>Δ</w:t>
            </w:r>
            <w:r w:rsidRPr="00951135">
              <w:rPr>
                <w:sz w:val="22"/>
                <w:szCs w:val="24"/>
                <w:lang w:eastAsia="zh-CN"/>
              </w:rPr>
              <w:t>(5,95)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 w:rsidRPr="00951135">
              <w:rPr>
                <w:sz w:val="22"/>
                <w:szCs w:val="24"/>
                <w:lang w:eastAsia="zh-CN"/>
              </w:rPr>
              <w:t>Absolute</w:t>
            </w:r>
            <w:r>
              <w:rPr>
                <w:rFonts w:hint="eastAsia"/>
                <w:sz w:val="22"/>
                <w:szCs w:val="24"/>
                <w:lang w:eastAsia="zh-CN"/>
              </w:rPr>
              <w:t xml:space="preserve"> </w:t>
            </w:r>
            <w:r w:rsidRPr="00951135">
              <w:rPr>
                <w:sz w:val="22"/>
                <w:szCs w:val="24"/>
                <w:lang w:eastAsia="zh-CN"/>
              </w:rPr>
              <w:t>accuracy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AWGN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-8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0.57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1.97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3.16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2.59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3.16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1.28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2.32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2.28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2.32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0.76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1.52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1.61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1.52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0.49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1.10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1.03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0.34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0.72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0.76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0.72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ETU30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-8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-0.64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0.97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2.61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3.25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2.61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-1.08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1.64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2.72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1.64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-1.24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-0.17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0.75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1.99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1.24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-1.13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-0.34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0.32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1.45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1.13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-1.00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-0.39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0.09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1.10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1.00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EPA5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-8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-0.51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1.13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3.53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4.05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3.53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-0.75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0.59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2.49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3.24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2.49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-0.78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0.19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1.41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2.20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1.41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-0.67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0.82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1.49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0.82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-0.49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0.52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1.01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0.52</w:t>
            </w:r>
          </w:p>
        </w:tc>
      </w:tr>
    </w:tbl>
    <w:p w:rsidR="001B1D0B" w:rsidRDefault="001B1D0B" w:rsidP="003461AA">
      <w:pPr>
        <w:spacing w:after="120"/>
        <w:jc w:val="both"/>
        <w:rPr>
          <w:sz w:val="22"/>
          <w:szCs w:val="22"/>
          <w:lang w:eastAsia="zh-CN"/>
        </w:rPr>
      </w:pPr>
    </w:p>
    <w:p w:rsidR="003461AA" w:rsidRPr="00CD1AB0" w:rsidRDefault="003461AA" w:rsidP="003461AA">
      <w:pPr>
        <w:pStyle w:val="af1"/>
        <w:spacing w:before="240" w:after="60"/>
        <w:jc w:val="center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Table </w:t>
      </w:r>
      <w:r>
        <w:rPr>
          <w:rFonts w:ascii="Times New Roman" w:hAnsi="Times New Roman" w:hint="eastAsia"/>
          <w:b/>
          <w:bCs/>
          <w:sz w:val="22"/>
          <w:szCs w:val="22"/>
          <w:lang w:eastAsia="zh-CN"/>
        </w:rPr>
        <w:t>5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>: RS</w:t>
      </w:r>
      <w:r>
        <w:rPr>
          <w:rFonts w:ascii="Times New Roman" w:hAnsi="Times New Roman" w:hint="eastAsia"/>
          <w:b/>
          <w:bCs/>
          <w:sz w:val="22"/>
          <w:szCs w:val="22"/>
          <w:lang w:eastAsia="zh-CN"/>
        </w:rPr>
        <w:t>RQ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 measurement </w:t>
      </w:r>
      <w:r w:rsidRPr="00CD1AB0">
        <w:rPr>
          <w:rFonts w:ascii="Times New Roman" w:hAnsi="Times New Roman"/>
          <w:b/>
          <w:bCs/>
          <w:sz w:val="22"/>
          <w:szCs w:val="22"/>
        </w:rPr>
        <w:t>accuracy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 results</w:t>
      </w:r>
      <w:r>
        <w:rPr>
          <w:rFonts w:ascii="Times New Roman" w:hAnsi="Times New Roman" w:hint="eastAsia"/>
          <w:b/>
          <w:bCs/>
          <w:sz w:val="22"/>
          <w:szCs w:val="22"/>
          <w:lang w:eastAsia="zh-CN"/>
        </w:rPr>
        <w:t xml:space="preserve"> (6 RB)</w:t>
      </w:r>
    </w:p>
    <w:tbl>
      <w:tblPr>
        <w:tblW w:w="6840" w:type="dxa"/>
        <w:jc w:val="center"/>
        <w:tblLayout w:type="fixed"/>
        <w:tblLook w:val="04A0"/>
      </w:tblPr>
      <w:tblGrid>
        <w:gridCol w:w="1360"/>
        <w:gridCol w:w="1080"/>
        <w:gridCol w:w="759"/>
        <w:gridCol w:w="760"/>
        <w:gridCol w:w="760"/>
        <w:gridCol w:w="1060"/>
        <w:gridCol w:w="1061"/>
      </w:tblGrid>
      <w:tr w:rsidR="003461AA" w:rsidRPr="00AC7C64" w:rsidTr="00D12ABD">
        <w:trPr>
          <w:trHeight w:val="270"/>
          <w:jc w:val="center"/>
        </w:trPr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Channel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SNR(dB)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5%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50%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461AA" w:rsidRPr="00AC7C64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 w:rsidRPr="00951135">
              <w:rPr>
                <w:rFonts w:hint="eastAsia"/>
                <w:sz w:val="22"/>
                <w:szCs w:val="24"/>
                <w:lang w:eastAsia="zh-CN"/>
              </w:rPr>
              <w:t>Δ</w:t>
            </w:r>
            <w:r w:rsidRPr="00951135">
              <w:rPr>
                <w:sz w:val="22"/>
                <w:szCs w:val="24"/>
                <w:lang w:eastAsia="zh-CN"/>
              </w:rPr>
              <w:t>(5,95)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 w:rsidRPr="00951135">
              <w:rPr>
                <w:sz w:val="22"/>
                <w:szCs w:val="24"/>
                <w:lang w:eastAsia="zh-CN"/>
              </w:rPr>
              <w:t>Absolute</w:t>
            </w:r>
            <w:r>
              <w:rPr>
                <w:rFonts w:hint="eastAsia"/>
                <w:sz w:val="22"/>
                <w:szCs w:val="24"/>
                <w:lang w:eastAsia="zh-CN"/>
              </w:rPr>
              <w:t xml:space="preserve"> </w:t>
            </w:r>
            <w:r w:rsidRPr="00951135">
              <w:rPr>
                <w:sz w:val="22"/>
                <w:szCs w:val="24"/>
                <w:lang w:eastAsia="zh-CN"/>
              </w:rPr>
              <w:t>accuracy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AWGN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-8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0.62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2.01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3.17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2.55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3.17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1.34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2.35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2.23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2.35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0.87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1.61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1.60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1.61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0.66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1.18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1.07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1.18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0.57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0.94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0.74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0.94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ETU30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-8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-0.42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1.14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2.75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3.17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2.75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-0.84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1.79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2.63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1.79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-0.94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0.94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1.89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0.94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-0.82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0.56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1.39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0.82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-0.65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0.39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1.04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0.65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EPA5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-8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-0.31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1.30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3.66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3.97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3.66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-0.51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0.77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2.62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3.13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2.62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-0.53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0.41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1.58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2.12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1.58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-0.36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0.32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1.41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1.05</w:t>
            </w:r>
          </w:p>
        </w:tc>
      </w:tr>
      <w:tr w:rsidR="00D03C1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AC7C64" w:rsidRDefault="00D03C1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03C1A" w:rsidRPr="00D03DBE" w:rsidRDefault="00D03C1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-0.16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0.33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0.78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0.94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03C1A" w:rsidRPr="00D03C1A" w:rsidRDefault="00D03C1A" w:rsidP="00D03C1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C1A">
              <w:rPr>
                <w:sz w:val="22"/>
                <w:szCs w:val="24"/>
                <w:lang w:eastAsia="zh-CN"/>
              </w:rPr>
              <w:t>0.78</w:t>
            </w:r>
          </w:p>
        </w:tc>
      </w:tr>
    </w:tbl>
    <w:p w:rsidR="003461AA" w:rsidRDefault="003461AA" w:rsidP="003461AA">
      <w:pPr>
        <w:spacing w:after="120"/>
        <w:jc w:val="both"/>
        <w:rPr>
          <w:sz w:val="22"/>
          <w:szCs w:val="22"/>
          <w:lang w:eastAsia="zh-CN"/>
        </w:rPr>
      </w:pPr>
    </w:p>
    <w:p w:rsidR="003461AA" w:rsidRPr="00CD1AB0" w:rsidRDefault="003461AA" w:rsidP="003461AA">
      <w:pPr>
        <w:pStyle w:val="af1"/>
        <w:spacing w:before="240" w:after="60"/>
        <w:jc w:val="center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Table </w:t>
      </w:r>
      <w:r>
        <w:rPr>
          <w:rFonts w:ascii="Times New Roman" w:hAnsi="Times New Roman" w:hint="eastAsia"/>
          <w:b/>
          <w:bCs/>
          <w:sz w:val="22"/>
          <w:szCs w:val="22"/>
          <w:lang w:eastAsia="zh-CN"/>
        </w:rPr>
        <w:t>6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>: RS</w:t>
      </w:r>
      <w:r>
        <w:rPr>
          <w:rFonts w:ascii="Times New Roman" w:hAnsi="Times New Roman" w:hint="eastAsia"/>
          <w:b/>
          <w:bCs/>
          <w:sz w:val="22"/>
          <w:szCs w:val="22"/>
          <w:lang w:eastAsia="zh-CN"/>
        </w:rPr>
        <w:t>RP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 measurement </w:t>
      </w:r>
      <w:r w:rsidRPr="00CD1AB0">
        <w:rPr>
          <w:rFonts w:ascii="Times New Roman" w:hAnsi="Times New Roman"/>
          <w:b/>
          <w:bCs/>
          <w:sz w:val="22"/>
          <w:szCs w:val="22"/>
        </w:rPr>
        <w:t>accuracy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 results</w:t>
      </w:r>
      <w:r>
        <w:rPr>
          <w:rFonts w:ascii="Times New Roman" w:hAnsi="Times New Roman" w:hint="eastAsia"/>
          <w:b/>
          <w:bCs/>
          <w:sz w:val="22"/>
          <w:szCs w:val="22"/>
          <w:lang w:eastAsia="zh-CN"/>
        </w:rPr>
        <w:t xml:space="preserve"> (50 RB)</w:t>
      </w:r>
    </w:p>
    <w:tbl>
      <w:tblPr>
        <w:tblW w:w="6840" w:type="dxa"/>
        <w:jc w:val="center"/>
        <w:tblLayout w:type="fixed"/>
        <w:tblLook w:val="04A0"/>
      </w:tblPr>
      <w:tblGrid>
        <w:gridCol w:w="1360"/>
        <w:gridCol w:w="1080"/>
        <w:gridCol w:w="759"/>
        <w:gridCol w:w="760"/>
        <w:gridCol w:w="760"/>
        <w:gridCol w:w="1060"/>
        <w:gridCol w:w="1061"/>
      </w:tblGrid>
      <w:tr w:rsidR="003461AA" w:rsidRPr="00AC7C64" w:rsidTr="00D12ABD">
        <w:trPr>
          <w:trHeight w:val="270"/>
          <w:jc w:val="center"/>
        </w:trPr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Channel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SNR(dB)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5%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50%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461AA" w:rsidRPr="00AC7C64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 w:rsidRPr="00951135">
              <w:rPr>
                <w:rFonts w:hint="eastAsia"/>
                <w:sz w:val="22"/>
                <w:szCs w:val="24"/>
                <w:lang w:eastAsia="zh-CN"/>
              </w:rPr>
              <w:t>Δ</w:t>
            </w:r>
            <w:r w:rsidRPr="00951135">
              <w:rPr>
                <w:sz w:val="22"/>
                <w:szCs w:val="24"/>
                <w:lang w:eastAsia="zh-CN"/>
              </w:rPr>
              <w:t>(5,95)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 w:rsidRPr="00951135">
              <w:rPr>
                <w:sz w:val="22"/>
                <w:szCs w:val="24"/>
                <w:lang w:eastAsia="zh-CN"/>
              </w:rPr>
              <w:t>Absolute</w:t>
            </w:r>
            <w:r>
              <w:rPr>
                <w:rFonts w:hint="eastAsia"/>
                <w:sz w:val="22"/>
                <w:szCs w:val="24"/>
                <w:lang w:eastAsia="zh-CN"/>
              </w:rPr>
              <w:t xml:space="preserve"> </w:t>
            </w:r>
            <w:r w:rsidRPr="00951135">
              <w:rPr>
                <w:sz w:val="22"/>
                <w:szCs w:val="24"/>
                <w:lang w:eastAsia="zh-CN"/>
              </w:rPr>
              <w:t>accuracy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AWGN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-8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-0.02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0.66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1.28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1.30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1.28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0.46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0.92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0.96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0.92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0.28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0.58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0.61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0.58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0.19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0.38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0.41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0.38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0.13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0.26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0.28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0.26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ETU30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-8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-1.04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-0.20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0.55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1.59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1.04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-0.94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-0.32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0.25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1.18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0.94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-0.82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-0.39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0.81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0.82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-0.74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-0.41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-0.13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0.61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0.74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-0.71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-0.42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-0.19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0.52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0.71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EPA5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-8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-0.58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0.16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0.96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1.54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0.96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-0.49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0.64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1.13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0.64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-0.35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0.37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0.72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0.37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-0.24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0.24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0.48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0.24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0.16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0.32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0.16</w:t>
            </w:r>
          </w:p>
        </w:tc>
      </w:tr>
    </w:tbl>
    <w:p w:rsidR="003461AA" w:rsidRDefault="003461AA" w:rsidP="003461AA">
      <w:pPr>
        <w:spacing w:after="120"/>
        <w:jc w:val="both"/>
        <w:rPr>
          <w:sz w:val="22"/>
          <w:szCs w:val="22"/>
          <w:lang w:eastAsia="zh-CN"/>
        </w:rPr>
      </w:pPr>
    </w:p>
    <w:p w:rsidR="003461AA" w:rsidRPr="00CD1AB0" w:rsidRDefault="003461AA" w:rsidP="003461AA">
      <w:pPr>
        <w:pStyle w:val="af1"/>
        <w:spacing w:before="240" w:after="60"/>
        <w:jc w:val="center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Table </w:t>
      </w:r>
      <w:r>
        <w:rPr>
          <w:rFonts w:ascii="Times New Roman" w:hAnsi="Times New Roman" w:hint="eastAsia"/>
          <w:b/>
          <w:bCs/>
          <w:sz w:val="22"/>
          <w:szCs w:val="22"/>
          <w:lang w:eastAsia="zh-CN"/>
        </w:rPr>
        <w:t>7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>: RS</w:t>
      </w:r>
      <w:r>
        <w:rPr>
          <w:rFonts w:ascii="Times New Roman" w:hAnsi="Times New Roman" w:hint="eastAsia"/>
          <w:b/>
          <w:bCs/>
          <w:sz w:val="22"/>
          <w:szCs w:val="22"/>
          <w:lang w:eastAsia="zh-CN"/>
        </w:rPr>
        <w:t>RQ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 measurement </w:t>
      </w:r>
      <w:r w:rsidRPr="00CD1AB0">
        <w:rPr>
          <w:rFonts w:ascii="Times New Roman" w:hAnsi="Times New Roman"/>
          <w:b/>
          <w:bCs/>
          <w:sz w:val="22"/>
          <w:szCs w:val="22"/>
        </w:rPr>
        <w:t>accuracy</w:t>
      </w:r>
      <w:r w:rsidRPr="00CD1AB0">
        <w:rPr>
          <w:rFonts w:ascii="Times New Roman" w:hAnsi="Times New Roman" w:hint="eastAsia"/>
          <w:b/>
          <w:bCs/>
          <w:sz w:val="22"/>
          <w:szCs w:val="22"/>
        </w:rPr>
        <w:t xml:space="preserve"> results</w:t>
      </w:r>
      <w:r>
        <w:rPr>
          <w:rFonts w:ascii="Times New Roman" w:hAnsi="Times New Roman" w:hint="eastAsia"/>
          <w:b/>
          <w:bCs/>
          <w:sz w:val="22"/>
          <w:szCs w:val="22"/>
          <w:lang w:eastAsia="zh-CN"/>
        </w:rPr>
        <w:t xml:space="preserve"> (50 RB)</w:t>
      </w:r>
    </w:p>
    <w:tbl>
      <w:tblPr>
        <w:tblW w:w="6840" w:type="dxa"/>
        <w:jc w:val="center"/>
        <w:tblLayout w:type="fixed"/>
        <w:tblLook w:val="04A0"/>
      </w:tblPr>
      <w:tblGrid>
        <w:gridCol w:w="1360"/>
        <w:gridCol w:w="1080"/>
        <w:gridCol w:w="759"/>
        <w:gridCol w:w="760"/>
        <w:gridCol w:w="760"/>
        <w:gridCol w:w="1060"/>
        <w:gridCol w:w="1061"/>
      </w:tblGrid>
      <w:tr w:rsidR="003461AA" w:rsidRPr="00AC7C64" w:rsidTr="00D12ABD">
        <w:trPr>
          <w:trHeight w:val="270"/>
          <w:jc w:val="center"/>
        </w:trPr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Channel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SNR(dB)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5%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50%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461AA" w:rsidRPr="00AC7C64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 w:rsidRPr="00951135">
              <w:rPr>
                <w:rFonts w:hint="eastAsia"/>
                <w:sz w:val="22"/>
                <w:szCs w:val="24"/>
                <w:lang w:eastAsia="zh-CN"/>
              </w:rPr>
              <w:t>Δ</w:t>
            </w:r>
            <w:r w:rsidRPr="00951135">
              <w:rPr>
                <w:sz w:val="22"/>
                <w:szCs w:val="24"/>
                <w:lang w:eastAsia="zh-CN"/>
              </w:rPr>
              <w:t>(5,95)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 w:rsidRPr="00951135">
              <w:rPr>
                <w:sz w:val="22"/>
                <w:szCs w:val="24"/>
                <w:lang w:eastAsia="zh-CN"/>
              </w:rPr>
              <w:t>Absolute</w:t>
            </w:r>
            <w:r>
              <w:rPr>
                <w:rFonts w:hint="eastAsia"/>
                <w:sz w:val="22"/>
                <w:szCs w:val="24"/>
                <w:lang w:eastAsia="zh-CN"/>
              </w:rPr>
              <w:t xml:space="preserve"> </w:t>
            </w:r>
            <w:r w:rsidRPr="00951135">
              <w:rPr>
                <w:sz w:val="22"/>
                <w:szCs w:val="24"/>
                <w:lang w:eastAsia="zh-CN"/>
              </w:rPr>
              <w:t>accuracy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 w:rsidRPr="00AC7C64">
              <w:rPr>
                <w:rFonts w:hint="eastAsia"/>
                <w:sz w:val="22"/>
                <w:szCs w:val="24"/>
                <w:lang w:eastAsia="zh-CN"/>
              </w:rPr>
              <w:t>AWGN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-8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0.03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0.71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1.32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1.29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1.32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0.53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0.99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0.95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0.99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0.69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0.60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0.69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0.17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0.36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0.56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0.39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0.56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0.24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0.37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0.50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0.26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0.50</w:t>
            </w:r>
          </w:p>
        </w:tc>
      </w:tr>
      <w:tr w:rsidR="003461AA" w:rsidRPr="003461AA" w:rsidTr="00D12ABD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ETU30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-8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-0.93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-0.11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0.63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1.56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0.93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-0.82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0.34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1.15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0.82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-0.65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-0.23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0.14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0.78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0.65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-0.51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0.08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0.59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0.51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-0.13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0.09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0.49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0.40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EPA5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-8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-0.47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0.26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1.04</w:t>
            </w:r>
          </w:p>
        </w:tc>
        <w:tc>
          <w:tcPr>
            <w:tcW w:w="10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1.52</w:t>
            </w:r>
          </w:p>
        </w:tc>
        <w:tc>
          <w:tcPr>
            <w:tcW w:w="106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1.04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-0.36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0.73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1.09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0.73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-3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0.52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0.70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0.52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-0.02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0.24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0.45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0.46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0.45</w:t>
            </w:r>
          </w:p>
        </w:tc>
      </w:tr>
      <w:tr w:rsidR="003461AA" w:rsidRPr="00AC7C64" w:rsidTr="00D12ABD">
        <w:trPr>
          <w:trHeight w:val="270"/>
          <w:jc w:val="center"/>
        </w:trPr>
        <w:tc>
          <w:tcPr>
            <w:tcW w:w="1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AC7C64" w:rsidRDefault="003461AA" w:rsidP="00D12ABD">
            <w:pPr>
              <w:spacing w:after="0"/>
              <w:jc w:val="both"/>
              <w:rPr>
                <w:sz w:val="22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3461AA" w:rsidRPr="00D03DBE" w:rsidRDefault="003461AA" w:rsidP="00D12ABD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D03DBE">
              <w:rPr>
                <w:sz w:val="22"/>
                <w:szCs w:val="24"/>
                <w:lang w:eastAsia="zh-CN"/>
              </w:rPr>
              <w:t>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0.29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0.43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0.32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461AA" w:rsidRPr="003461AA" w:rsidRDefault="003461AA" w:rsidP="003461AA">
            <w:pPr>
              <w:spacing w:after="0"/>
              <w:jc w:val="center"/>
              <w:rPr>
                <w:sz w:val="22"/>
                <w:szCs w:val="24"/>
                <w:lang w:eastAsia="zh-CN"/>
              </w:rPr>
            </w:pPr>
            <w:r w:rsidRPr="003461AA">
              <w:rPr>
                <w:sz w:val="22"/>
                <w:szCs w:val="24"/>
                <w:lang w:eastAsia="zh-CN"/>
              </w:rPr>
              <w:t>0.43</w:t>
            </w:r>
          </w:p>
        </w:tc>
      </w:tr>
    </w:tbl>
    <w:p w:rsidR="003461AA" w:rsidRPr="00CD41BA" w:rsidRDefault="003461AA" w:rsidP="003461AA">
      <w:pPr>
        <w:spacing w:after="120"/>
        <w:jc w:val="both"/>
        <w:rPr>
          <w:sz w:val="22"/>
          <w:szCs w:val="22"/>
          <w:lang w:eastAsia="zh-CN"/>
        </w:rPr>
      </w:pPr>
    </w:p>
    <w:p w:rsidR="003461AA" w:rsidRPr="00CD41BA" w:rsidRDefault="003461AA" w:rsidP="003461AA">
      <w:pPr>
        <w:spacing w:after="120"/>
        <w:jc w:val="both"/>
        <w:rPr>
          <w:sz w:val="22"/>
          <w:szCs w:val="22"/>
          <w:lang w:eastAsia="zh-CN"/>
        </w:rPr>
      </w:pPr>
    </w:p>
    <w:sectPr w:rsidR="003461AA" w:rsidRPr="00CD41BA" w:rsidSect="0079510E">
      <w:footnotePr>
        <w:numRestart w:val="eachSect"/>
      </w:footnotePr>
      <w:pgSz w:w="11907" w:h="16840" w:code="9"/>
      <w:pgMar w:top="1440" w:right="1247" w:bottom="1440" w:left="1247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774" w:rsidRDefault="00A23774">
      <w:r>
        <w:separator/>
      </w:r>
    </w:p>
  </w:endnote>
  <w:endnote w:type="continuationSeparator" w:id="1">
    <w:p w:rsidR="00A23774" w:rsidRDefault="00A23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774" w:rsidRDefault="00A23774">
      <w:r>
        <w:separator/>
      </w:r>
    </w:p>
  </w:footnote>
  <w:footnote w:type="continuationSeparator" w:id="1">
    <w:p w:rsidR="00A23774" w:rsidRDefault="00A23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14771FB"/>
    <w:multiLevelType w:val="hybridMultilevel"/>
    <w:tmpl w:val="1258FB02"/>
    <w:lvl w:ilvl="0" w:tplc="0409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96"/>
        </w:tabs>
        <w:ind w:left="-7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</w:abstractNum>
  <w:abstractNum w:abstractNumId="2">
    <w:nsid w:val="116B7378"/>
    <w:multiLevelType w:val="hybridMultilevel"/>
    <w:tmpl w:val="4CDACAD4"/>
    <w:lvl w:ilvl="0" w:tplc="0409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1111"/>
        </w:tabs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91"/>
        </w:tabs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9"/>
        </w:tabs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049"/>
        </w:tabs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769"/>
        </w:tabs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89"/>
        </w:tabs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209"/>
        </w:tabs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929"/>
        </w:tabs>
        <w:ind w:left="3929" w:hanging="360"/>
      </w:pPr>
      <w:rPr>
        <w:rFonts w:ascii="Wingdings" w:hAnsi="Wingdings" w:hint="default"/>
      </w:rPr>
    </w:lvl>
  </w:abstractNum>
  <w:abstractNum w:abstractNumId="3">
    <w:nsid w:val="12FA2E52"/>
    <w:multiLevelType w:val="hybridMultilevel"/>
    <w:tmpl w:val="E7F68B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5A76BA"/>
    <w:multiLevelType w:val="hybridMultilevel"/>
    <w:tmpl w:val="07280AD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F35643"/>
    <w:multiLevelType w:val="hybridMultilevel"/>
    <w:tmpl w:val="063ED80A"/>
    <w:lvl w:ilvl="0" w:tplc="4E22C60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96"/>
        </w:tabs>
        <w:ind w:left="-7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734B27C">
      <w:start w:val="2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宋体" w:hAnsi="Times New Roman" w:cs="Times New Roman" w:hint="default"/>
        <w:color w:val="auto"/>
      </w:rPr>
    </w:lvl>
    <w:lvl w:ilvl="5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</w:abstractNum>
  <w:abstractNum w:abstractNumId="6">
    <w:nsid w:val="1B2D3FA5"/>
    <w:multiLevelType w:val="multilevel"/>
    <w:tmpl w:val="434C48AC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-512"/>
        </w:tabs>
        <w:ind w:left="-51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"/>
        </w:tabs>
        <w:ind w:left="2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</w:abstractNum>
  <w:abstractNum w:abstractNumId="7">
    <w:nsid w:val="1F454ABE"/>
    <w:multiLevelType w:val="hybridMultilevel"/>
    <w:tmpl w:val="38A21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71570D"/>
    <w:multiLevelType w:val="hybridMultilevel"/>
    <w:tmpl w:val="AA96D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002244"/>
    <w:multiLevelType w:val="hybridMultilevel"/>
    <w:tmpl w:val="63D08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1B81FF7"/>
    <w:multiLevelType w:val="hybridMultilevel"/>
    <w:tmpl w:val="1582A4B4"/>
    <w:lvl w:ilvl="0" w:tplc="0409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96"/>
        </w:tabs>
        <w:ind w:left="-7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</w:abstractNum>
  <w:abstractNum w:abstractNumId="13">
    <w:nsid w:val="35FA7965"/>
    <w:multiLevelType w:val="hybridMultilevel"/>
    <w:tmpl w:val="6FEAC486"/>
    <w:lvl w:ilvl="0" w:tplc="85CC6AD8"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A59D2"/>
    <w:multiLevelType w:val="hybridMultilevel"/>
    <w:tmpl w:val="3F843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1923A7"/>
    <w:multiLevelType w:val="hybridMultilevel"/>
    <w:tmpl w:val="D9623D94"/>
    <w:lvl w:ilvl="0" w:tplc="C8AC22B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20E06F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2CD3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1FC32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3F8AC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00C5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D2C6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7C8B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6E06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44FF2418"/>
    <w:multiLevelType w:val="hybridMultilevel"/>
    <w:tmpl w:val="EFF8B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8">
    <w:nsid w:val="4FCC7841"/>
    <w:multiLevelType w:val="hybridMultilevel"/>
    <w:tmpl w:val="FF7AB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CF5FF8"/>
    <w:multiLevelType w:val="hybridMultilevel"/>
    <w:tmpl w:val="15F0E17E"/>
    <w:lvl w:ilvl="0" w:tplc="4E22C60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96"/>
        </w:tabs>
        <w:ind w:left="-7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734B27C">
      <w:start w:val="2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宋体" w:hAnsi="Times New Roman" w:cs="Times New Roman" w:hint="default"/>
        <w:color w:val="auto"/>
      </w:rPr>
    </w:lvl>
    <w:lvl w:ilvl="5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</w:abstractNum>
  <w:abstractNum w:abstractNumId="20">
    <w:nsid w:val="5A28052C"/>
    <w:multiLevelType w:val="hybridMultilevel"/>
    <w:tmpl w:val="3830D7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A7119D"/>
    <w:multiLevelType w:val="hybridMultilevel"/>
    <w:tmpl w:val="B19E6C4E"/>
    <w:lvl w:ilvl="0" w:tplc="6DF84914">
      <w:start w:val="1"/>
      <w:numFmt w:val="bullet"/>
      <w:lvlText w:val="•"/>
      <w:lvlJc w:val="left"/>
      <w:pPr>
        <w:tabs>
          <w:tab w:val="num" w:pos="417"/>
        </w:tabs>
        <w:ind w:left="41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1111"/>
        </w:tabs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91"/>
        </w:tabs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9"/>
        </w:tabs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049"/>
        </w:tabs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769"/>
        </w:tabs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89"/>
        </w:tabs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209"/>
        </w:tabs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929"/>
        </w:tabs>
        <w:ind w:left="3929" w:hanging="360"/>
      </w:pPr>
      <w:rPr>
        <w:rFonts w:ascii="Wingdings" w:hAnsi="Wingdings" w:hint="default"/>
      </w:rPr>
    </w:lvl>
  </w:abstractNum>
  <w:abstractNum w:abstractNumId="22">
    <w:nsid w:val="5AC9135C"/>
    <w:multiLevelType w:val="hybridMultilevel"/>
    <w:tmpl w:val="DC5C4118"/>
    <w:lvl w:ilvl="0" w:tplc="0409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96"/>
        </w:tabs>
        <w:ind w:left="-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</w:abstractNum>
  <w:abstractNum w:abstractNumId="23">
    <w:nsid w:val="5C196410"/>
    <w:multiLevelType w:val="hybridMultilevel"/>
    <w:tmpl w:val="0284C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>
    <w:nsid w:val="60601D13"/>
    <w:multiLevelType w:val="hybridMultilevel"/>
    <w:tmpl w:val="434C48AC"/>
    <w:lvl w:ilvl="0" w:tplc="4E22C60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512"/>
        </w:tabs>
        <w:ind w:left="-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"/>
        </w:tabs>
        <w:ind w:left="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</w:abstractNum>
  <w:abstractNum w:abstractNumId="26">
    <w:nsid w:val="61AD02F2"/>
    <w:multiLevelType w:val="hybridMultilevel"/>
    <w:tmpl w:val="445AC5D4"/>
    <w:lvl w:ilvl="0" w:tplc="85CC6AD8"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3B7961"/>
    <w:multiLevelType w:val="hybridMultilevel"/>
    <w:tmpl w:val="87123DFC"/>
    <w:lvl w:ilvl="0" w:tplc="85CC6AD8">
      <w:numFmt w:val="bullet"/>
      <w:lvlText w:val="•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5D037C"/>
    <w:multiLevelType w:val="hybridMultilevel"/>
    <w:tmpl w:val="A24E292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A160EE4"/>
    <w:multiLevelType w:val="hybridMultilevel"/>
    <w:tmpl w:val="5A169340"/>
    <w:lvl w:ilvl="0" w:tplc="B33CB8E2">
      <w:start w:val="321"/>
      <w:numFmt w:val="bullet"/>
      <w:lvlText w:val="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5B2817"/>
    <w:multiLevelType w:val="hybridMultilevel"/>
    <w:tmpl w:val="66043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742C0294"/>
    <w:multiLevelType w:val="hybridMultilevel"/>
    <w:tmpl w:val="485689AA"/>
    <w:lvl w:ilvl="0" w:tplc="E32A5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ECA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34A3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DCBF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5AD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54A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A60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36A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12E6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5366A27"/>
    <w:multiLevelType w:val="hybridMultilevel"/>
    <w:tmpl w:val="3CF0421C"/>
    <w:lvl w:ilvl="0" w:tplc="0409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96"/>
        </w:tabs>
        <w:ind w:left="-7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76"/>
        </w:tabs>
        <w:ind w:left="-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</w:abstractNum>
  <w:abstractNum w:abstractNumId="34">
    <w:nsid w:val="7654362A"/>
    <w:multiLevelType w:val="hybridMultilevel"/>
    <w:tmpl w:val="C13817A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A8F0FAB"/>
    <w:multiLevelType w:val="hybridMultilevel"/>
    <w:tmpl w:val="6504BE1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2A69EA"/>
    <w:multiLevelType w:val="hybridMultilevel"/>
    <w:tmpl w:val="21BA3E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E83424B"/>
    <w:multiLevelType w:val="hybridMultilevel"/>
    <w:tmpl w:val="EB583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EC67F2"/>
    <w:multiLevelType w:val="hybridMultilevel"/>
    <w:tmpl w:val="03CC21A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6"/>
  </w:num>
  <w:num w:numId="3">
    <w:abstractNumId w:val="31"/>
  </w:num>
  <w:num w:numId="4">
    <w:abstractNumId w:val="17"/>
  </w:num>
  <w:num w:numId="5">
    <w:abstractNumId w:val="14"/>
  </w:num>
  <w:num w:numId="6">
    <w:abstractNumId w:val="1"/>
  </w:num>
  <w:num w:numId="7">
    <w:abstractNumId w:val="19"/>
  </w:num>
  <w:num w:numId="8">
    <w:abstractNumId w:val="33"/>
  </w:num>
  <w:num w:numId="9">
    <w:abstractNumId w:val="5"/>
  </w:num>
  <w:num w:numId="10">
    <w:abstractNumId w:val="12"/>
  </w:num>
  <w:num w:numId="11">
    <w:abstractNumId w:val="9"/>
  </w:num>
  <w:num w:numId="12">
    <w:abstractNumId w:val="20"/>
  </w:num>
  <w:num w:numId="13">
    <w:abstractNumId w:val="25"/>
  </w:num>
  <w:num w:numId="14">
    <w:abstractNumId w:val="6"/>
  </w:num>
  <w:num w:numId="15">
    <w:abstractNumId w:val="22"/>
  </w:num>
  <w:num w:numId="16">
    <w:abstractNumId w:val="8"/>
  </w:num>
  <w:num w:numId="17">
    <w:abstractNumId w:val="35"/>
  </w:num>
  <w:num w:numId="18">
    <w:abstractNumId w:val="4"/>
  </w:num>
  <w:num w:numId="19">
    <w:abstractNumId w:val="29"/>
  </w:num>
  <w:num w:numId="20">
    <w:abstractNumId w:val="11"/>
  </w:num>
  <w:num w:numId="21">
    <w:abstractNumId w:val="18"/>
  </w:num>
  <w:num w:numId="22">
    <w:abstractNumId w:val="37"/>
  </w:num>
  <w:num w:numId="23">
    <w:abstractNumId w:val="23"/>
  </w:num>
  <w:num w:numId="24">
    <w:abstractNumId w:val="13"/>
  </w:num>
  <w:num w:numId="25">
    <w:abstractNumId w:val="27"/>
  </w:num>
  <w:num w:numId="26">
    <w:abstractNumId w:val="26"/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</w:num>
  <w:num w:numId="30">
    <w:abstractNumId w:val="30"/>
  </w:num>
  <w:num w:numId="31">
    <w:abstractNumId w:val="39"/>
  </w:num>
  <w:num w:numId="32">
    <w:abstractNumId w:val="2"/>
  </w:num>
  <w:num w:numId="33">
    <w:abstractNumId w:val="21"/>
  </w:num>
  <w:num w:numId="34">
    <w:abstractNumId w:val="7"/>
  </w:num>
  <w:num w:numId="35">
    <w:abstractNumId w:val="38"/>
  </w:num>
  <w:num w:numId="36">
    <w:abstractNumId w:val="16"/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10"/>
  </w:num>
  <w:num w:numId="42">
    <w:abstractNumId w:val="28"/>
  </w:num>
  <w:num w:numId="43">
    <w:abstractNumId w:val="31"/>
  </w:num>
  <w:num w:numId="44">
    <w:abstractNumId w:val="31"/>
  </w:num>
  <w:num w:numId="45">
    <w:abstractNumId w:val="31"/>
  </w:num>
  <w:num w:numId="46">
    <w:abstractNumId w:val="2"/>
  </w:num>
  <w:num w:numId="47">
    <w:abstractNumId w:val="34"/>
  </w:num>
  <w:num w:numId="48">
    <w:abstractNumId w:val="32"/>
  </w:num>
  <w:num w:numId="49">
    <w:abstractNumId w:val="1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22">
      <o:colormru v:ext="edit" colors="#ddd,#eaeaea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45A"/>
    <w:rsid w:val="0000095A"/>
    <w:rsid w:val="00001096"/>
    <w:rsid w:val="0000188D"/>
    <w:rsid w:val="00001B66"/>
    <w:rsid w:val="0000223E"/>
    <w:rsid w:val="0000258B"/>
    <w:rsid w:val="0000301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9CA"/>
    <w:rsid w:val="00005ABF"/>
    <w:rsid w:val="00006D18"/>
    <w:rsid w:val="000072BC"/>
    <w:rsid w:val="00007C3F"/>
    <w:rsid w:val="00007CC8"/>
    <w:rsid w:val="00010F6D"/>
    <w:rsid w:val="00011956"/>
    <w:rsid w:val="00011E6E"/>
    <w:rsid w:val="000122AD"/>
    <w:rsid w:val="00012C3D"/>
    <w:rsid w:val="00012FFB"/>
    <w:rsid w:val="00013812"/>
    <w:rsid w:val="00013DAF"/>
    <w:rsid w:val="00014490"/>
    <w:rsid w:val="00014567"/>
    <w:rsid w:val="0001464F"/>
    <w:rsid w:val="000147E2"/>
    <w:rsid w:val="00014AB3"/>
    <w:rsid w:val="00014FE0"/>
    <w:rsid w:val="00015062"/>
    <w:rsid w:val="000158FD"/>
    <w:rsid w:val="00015C3E"/>
    <w:rsid w:val="00015D5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44F4"/>
    <w:rsid w:val="000247D5"/>
    <w:rsid w:val="0002540F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33C"/>
    <w:rsid w:val="000357C9"/>
    <w:rsid w:val="00035EBD"/>
    <w:rsid w:val="00035ECC"/>
    <w:rsid w:val="0003604A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549A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6CF"/>
    <w:rsid w:val="00053A2B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DAF"/>
    <w:rsid w:val="00071EBE"/>
    <w:rsid w:val="0007296B"/>
    <w:rsid w:val="00072A3A"/>
    <w:rsid w:val="00072B13"/>
    <w:rsid w:val="00072FD3"/>
    <w:rsid w:val="00073226"/>
    <w:rsid w:val="00074475"/>
    <w:rsid w:val="000745B0"/>
    <w:rsid w:val="000748B1"/>
    <w:rsid w:val="00074C22"/>
    <w:rsid w:val="0007590E"/>
    <w:rsid w:val="00075F7A"/>
    <w:rsid w:val="0007674A"/>
    <w:rsid w:val="000769CA"/>
    <w:rsid w:val="000770AE"/>
    <w:rsid w:val="00077529"/>
    <w:rsid w:val="00077D23"/>
    <w:rsid w:val="00080E87"/>
    <w:rsid w:val="000814DB"/>
    <w:rsid w:val="00081582"/>
    <w:rsid w:val="000816AA"/>
    <w:rsid w:val="000817E3"/>
    <w:rsid w:val="0008188E"/>
    <w:rsid w:val="00081922"/>
    <w:rsid w:val="00081ADA"/>
    <w:rsid w:val="000824EF"/>
    <w:rsid w:val="000826DF"/>
    <w:rsid w:val="0008305F"/>
    <w:rsid w:val="000831DC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11E8"/>
    <w:rsid w:val="000917B7"/>
    <w:rsid w:val="0009215A"/>
    <w:rsid w:val="00092416"/>
    <w:rsid w:val="00092CC4"/>
    <w:rsid w:val="00092FE0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F89"/>
    <w:rsid w:val="000976EA"/>
    <w:rsid w:val="00097B91"/>
    <w:rsid w:val="00097E3C"/>
    <w:rsid w:val="000A0A4D"/>
    <w:rsid w:val="000A0BC1"/>
    <w:rsid w:val="000A0D1F"/>
    <w:rsid w:val="000A0DBD"/>
    <w:rsid w:val="000A0FA8"/>
    <w:rsid w:val="000A118C"/>
    <w:rsid w:val="000A14D6"/>
    <w:rsid w:val="000A167E"/>
    <w:rsid w:val="000A2F80"/>
    <w:rsid w:val="000A312E"/>
    <w:rsid w:val="000A3788"/>
    <w:rsid w:val="000A37E5"/>
    <w:rsid w:val="000A3A03"/>
    <w:rsid w:val="000A405C"/>
    <w:rsid w:val="000A44CD"/>
    <w:rsid w:val="000A47FC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E07"/>
    <w:rsid w:val="000B52D8"/>
    <w:rsid w:val="000B53EE"/>
    <w:rsid w:val="000B5B53"/>
    <w:rsid w:val="000B5E41"/>
    <w:rsid w:val="000B7078"/>
    <w:rsid w:val="000B7636"/>
    <w:rsid w:val="000C05FB"/>
    <w:rsid w:val="000C0720"/>
    <w:rsid w:val="000C0DBA"/>
    <w:rsid w:val="000C18FB"/>
    <w:rsid w:val="000C218C"/>
    <w:rsid w:val="000C3F38"/>
    <w:rsid w:val="000C3FC8"/>
    <w:rsid w:val="000C4961"/>
    <w:rsid w:val="000C523E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63E8"/>
    <w:rsid w:val="000D6651"/>
    <w:rsid w:val="000D6658"/>
    <w:rsid w:val="000D6934"/>
    <w:rsid w:val="000D6D8D"/>
    <w:rsid w:val="000D76D0"/>
    <w:rsid w:val="000D7DEE"/>
    <w:rsid w:val="000E048A"/>
    <w:rsid w:val="000E060F"/>
    <w:rsid w:val="000E0945"/>
    <w:rsid w:val="000E254D"/>
    <w:rsid w:val="000E30E0"/>
    <w:rsid w:val="000E31D9"/>
    <w:rsid w:val="000E4235"/>
    <w:rsid w:val="000E446E"/>
    <w:rsid w:val="000E4A27"/>
    <w:rsid w:val="000E56DF"/>
    <w:rsid w:val="000E6382"/>
    <w:rsid w:val="000E65B5"/>
    <w:rsid w:val="000E682B"/>
    <w:rsid w:val="000E72F9"/>
    <w:rsid w:val="000F1162"/>
    <w:rsid w:val="000F1472"/>
    <w:rsid w:val="000F2263"/>
    <w:rsid w:val="000F2FB7"/>
    <w:rsid w:val="000F3E58"/>
    <w:rsid w:val="000F560F"/>
    <w:rsid w:val="000F5F76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211B"/>
    <w:rsid w:val="0010220A"/>
    <w:rsid w:val="00102372"/>
    <w:rsid w:val="00102507"/>
    <w:rsid w:val="001026EB"/>
    <w:rsid w:val="00102BB9"/>
    <w:rsid w:val="00103A08"/>
    <w:rsid w:val="00103EBA"/>
    <w:rsid w:val="0010481C"/>
    <w:rsid w:val="0010485E"/>
    <w:rsid w:val="00104902"/>
    <w:rsid w:val="00104CB5"/>
    <w:rsid w:val="00105E9A"/>
    <w:rsid w:val="00105F0B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230C"/>
    <w:rsid w:val="00112BFC"/>
    <w:rsid w:val="00112FC9"/>
    <w:rsid w:val="001130FA"/>
    <w:rsid w:val="0011384E"/>
    <w:rsid w:val="001139BD"/>
    <w:rsid w:val="001139C7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9A"/>
    <w:rsid w:val="001203C0"/>
    <w:rsid w:val="0012098F"/>
    <w:rsid w:val="00120DB7"/>
    <w:rsid w:val="00121095"/>
    <w:rsid w:val="00121A77"/>
    <w:rsid w:val="00122FC0"/>
    <w:rsid w:val="00123A6B"/>
    <w:rsid w:val="00123CC0"/>
    <w:rsid w:val="00123D98"/>
    <w:rsid w:val="001242AC"/>
    <w:rsid w:val="00124733"/>
    <w:rsid w:val="00124A0E"/>
    <w:rsid w:val="001261DB"/>
    <w:rsid w:val="00126300"/>
    <w:rsid w:val="00126991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72C2"/>
    <w:rsid w:val="001573EE"/>
    <w:rsid w:val="00157FA1"/>
    <w:rsid w:val="00160525"/>
    <w:rsid w:val="00160577"/>
    <w:rsid w:val="00160638"/>
    <w:rsid w:val="00160B11"/>
    <w:rsid w:val="00160D12"/>
    <w:rsid w:val="00160F82"/>
    <w:rsid w:val="0016279C"/>
    <w:rsid w:val="00162D08"/>
    <w:rsid w:val="0016390A"/>
    <w:rsid w:val="0016399F"/>
    <w:rsid w:val="001646AC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9AF"/>
    <w:rsid w:val="00170AF7"/>
    <w:rsid w:val="001725FB"/>
    <w:rsid w:val="0017261E"/>
    <w:rsid w:val="00172A95"/>
    <w:rsid w:val="00172C90"/>
    <w:rsid w:val="001734AA"/>
    <w:rsid w:val="0017368A"/>
    <w:rsid w:val="0017427F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11CE"/>
    <w:rsid w:val="001815A1"/>
    <w:rsid w:val="00181669"/>
    <w:rsid w:val="001817B0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F0D"/>
    <w:rsid w:val="00193550"/>
    <w:rsid w:val="00193D0E"/>
    <w:rsid w:val="00194583"/>
    <w:rsid w:val="00194BE2"/>
    <w:rsid w:val="00194EBD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B01F8"/>
    <w:rsid w:val="001B0767"/>
    <w:rsid w:val="001B08FB"/>
    <w:rsid w:val="001B0D05"/>
    <w:rsid w:val="001B0E4C"/>
    <w:rsid w:val="001B108A"/>
    <w:rsid w:val="001B1932"/>
    <w:rsid w:val="001B1A7C"/>
    <w:rsid w:val="001B1D0B"/>
    <w:rsid w:val="001B1FFA"/>
    <w:rsid w:val="001B27AA"/>
    <w:rsid w:val="001B2B1E"/>
    <w:rsid w:val="001B2ECC"/>
    <w:rsid w:val="001B3246"/>
    <w:rsid w:val="001B3745"/>
    <w:rsid w:val="001B3F05"/>
    <w:rsid w:val="001B45E2"/>
    <w:rsid w:val="001B4822"/>
    <w:rsid w:val="001B4CEC"/>
    <w:rsid w:val="001B4FEC"/>
    <w:rsid w:val="001B53F8"/>
    <w:rsid w:val="001B6316"/>
    <w:rsid w:val="001B6851"/>
    <w:rsid w:val="001B6BA3"/>
    <w:rsid w:val="001B70FC"/>
    <w:rsid w:val="001B7361"/>
    <w:rsid w:val="001B79FE"/>
    <w:rsid w:val="001C0C8E"/>
    <w:rsid w:val="001C0FB2"/>
    <w:rsid w:val="001C12CD"/>
    <w:rsid w:val="001C1540"/>
    <w:rsid w:val="001C17BF"/>
    <w:rsid w:val="001C1A03"/>
    <w:rsid w:val="001C1B28"/>
    <w:rsid w:val="001C1C43"/>
    <w:rsid w:val="001C1C9D"/>
    <w:rsid w:val="001C1FFD"/>
    <w:rsid w:val="001C4417"/>
    <w:rsid w:val="001C4456"/>
    <w:rsid w:val="001C48A3"/>
    <w:rsid w:val="001C51CC"/>
    <w:rsid w:val="001C56A6"/>
    <w:rsid w:val="001C59FB"/>
    <w:rsid w:val="001C5ABA"/>
    <w:rsid w:val="001C5B7F"/>
    <w:rsid w:val="001C6301"/>
    <w:rsid w:val="001C6A14"/>
    <w:rsid w:val="001D02AE"/>
    <w:rsid w:val="001D042F"/>
    <w:rsid w:val="001D048E"/>
    <w:rsid w:val="001D060D"/>
    <w:rsid w:val="001D0AE8"/>
    <w:rsid w:val="001D0CAF"/>
    <w:rsid w:val="001D0E82"/>
    <w:rsid w:val="001D0ED1"/>
    <w:rsid w:val="001D0EED"/>
    <w:rsid w:val="001D1494"/>
    <w:rsid w:val="001D2792"/>
    <w:rsid w:val="001D2B6C"/>
    <w:rsid w:val="001D2CB9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AB2"/>
    <w:rsid w:val="001E0402"/>
    <w:rsid w:val="001E0973"/>
    <w:rsid w:val="001E0A8C"/>
    <w:rsid w:val="001E1880"/>
    <w:rsid w:val="001E1881"/>
    <w:rsid w:val="001E2151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396D"/>
    <w:rsid w:val="00203A43"/>
    <w:rsid w:val="00203ACF"/>
    <w:rsid w:val="00203C92"/>
    <w:rsid w:val="00204056"/>
    <w:rsid w:val="00204355"/>
    <w:rsid w:val="0020454B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53CC"/>
    <w:rsid w:val="0022547F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EF1"/>
    <w:rsid w:val="00233FE5"/>
    <w:rsid w:val="00234517"/>
    <w:rsid w:val="002348D2"/>
    <w:rsid w:val="00234A80"/>
    <w:rsid w:val="00234C85"/>
    <w:rsid w:val="00234CF8"/>
    <w:rsid w:val="0023530F"/>
    <w:rsid w:val="002354D5"/>
    <w:rsid w:val="002356BB"/>
    <w:rsid w:val="0023597B"/>
    <w:rsid w:val="00235AF1"/>
    <w:rsid w:val="00235F3E"/>
    <w:rsid w:val="00236010"/>
    <w:rsid w:val="00236FB3"/>
    <w:rsid w:val="00236FD8"/>
    <w:rsid w:val="002372EA"/>
    <w:rsid w:val="00237A22"/>
    <w:rsid w:val="00237F9A"/>
    <w:rsid w:val="0024082A"/>
    <w:rsid w:val="00241A62"/>
    <w:rsid w:val="00242057"/>
    <w:rsid w:val="002424C4"/>
    <w:rsid w:val="0024250B"/>
    <w:rsid w:val="00242CC6"/>
    <w:rsid w:val="002432E0"/>
    <w:rsid w:val="00243F53"/>
    <w:rsid w:val="00244414"/>
    <w:rsid w:val="00244C23"/>
    <w:rsid w:val="00245391"/>
    <w:rsid w:val="002454E1"/>
    <w:rsid w:val="002458FB"/>
    <w:rsid w:val="00245FF6"/>
    <w:rsid w:val="00246510"/>
    <w:rsid w:val="00246597"/>
    <w:rsid w:val="00246C16"/>
    <w:rsid w:val="00246DFF"/>
    <w:rsid w:val="0024784E"/>
    <w:rsid w:val="002478FA"/>
    <w:rsid w:val="002501D2"/>
    <w:rsid w:val="002512C1"/>
    <w:rsid w:val="0025162C"/>
    <w:rsid w:val="00251772"/>
    <w:rsid w:val="002522A0"/>
    <w:rsid w:val="0025323C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1F3"/>
    <w:rsid w:val="0025645C"/>
    <w:rsid w:val="00256788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62F3"/>
    <w:rsid w:val="00277301"/>
    <w:rsid w:val="00277865"/>
    <w:rsid w:val="00277D30"/>
    <w:rsid w:val="002801CF"/>
    <w:rsid w:val="00280E1C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189"/>
    <w:rsid w:val="0028542B"/>
    <w:rsid w:val="00285769"/>
    <w:rsid w:val="00285EB2"/>
    <w:rsid w:val="002861B3"/>
    <w:rsid w:val="002861DD"/>
    <w:rsid w:val="00286475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1483"/>
    <w:rsid w:val="00291569"/>
    <w:rsid w:val="00291715"/>
    <w:rsid w:val="00291810"/>
    <w:rsid w:val="00291A15"/>
    <w:rsid w:val="00291A2A"/>
    <w:rsid w:val="002922EA"/>
    <w:rsid w:val="00292450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B0C"/>
    <w:rsid w:val="002A5CF1"/>
    <w:rsid w:val="002A5D90"/>
    <w:rsid w:val="002A6290"/>
    <w:rsid w:val="002A6439"/>
    <w:rsid w:val="002A67F6"/>
    <w:rsid w:val="002A6CCF"/>
    <w:rsid w:val="002B014A"/>
    <w:rsid w:val="002B0446"/>
    <w:rsid w:val="002B15EF"/>
    <w:rsid w:val="002B1B66"/>
    <w:rsid w:val="002B2172"/>
    <w:rsid w:val="002B2482"/>
    <w:rsid w:val="002B2636"/>
    <w:rsid w:val="002B2829"/>
    <w:rsid w:val="002B2DF5"/>
    <w:rsid w:val="002B31CA"/>
    <w:rsid w:val="002B32BF"/>
    <w:rsid w:val="002B4425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909"/>
    <w:rsid w:val="002C7D44"/>
    <w:rsid w:val="002D0207"/>
    <w:rsid w:val="002D0392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A2"/>
    <w:rsid w:val="002D5CCC"/>
    <w:rsid w:val="002D5F75"/>
    <w:rsid w:val="002D5FD8"/>
    <w:rsid w:val="002D69AE"/>
    <w:rsid w:val="002D751B"/>
    <w:rsid w:val="002E06F5"/>
    <w:rsid w:val="002E0731"/>
    <w:rsid w:val="002E1176"/>
    <w:rsid w:val="002E1239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C93"/>
    <w:rsid w:val="002F08B4"/>
    <w:rsid w:val="002F168A"/>
    <w:rsid w:val="002F20A7"/>
    <w:rsid w:val="002F25D5"/>
    <w:rsid w:val="002F2EDA"/>
    <w:rsid w:val="002F3091"/>
    <w:rsid w:val="002F3153"/>
    <w:rsid w:val="002F3F2D"/>
    <w:rsid w:val="002F3FCE"/>
    <w:rsid w:val="002F5375"/>
    <w:rsid w:val="002F56B8"/>
    <w:rsid w:val="002F5F0A"/>
    <w:rsid w:val="002F6B91"/>
    <w:rsid w:val="002F6BED"/>
    <w:rsid w:val="002F6C55"/>
    <w:rsid w:val="002F7123"/>
    <w:rsid w:val="002F7734"/>
    <w:rsid w:val="002F7A97"/>
    <w:rsid w:val="003012AC"/>
    <w:rsid w:val="003019B0"/>
    <w:rsid w:val="00302652"/>
    <w:rsid w:val="0030297D"/>
    <w:rsid w:val="00302D13"/>
    <w:rsid w:val="0030328E"/>
    <w:rsid w:val="00303777"/>
    <w:rsid w:val="003037A9"/>
    <w:rsid w:val="003038EB"/>
    <w:rsid w:val="003042D9"/>
    <w:rsid w:val="003051E2"/>
    <w:rsid w:val="0030589D"/>
    <w:rsid w:val="00305B42"/>
    <w:rsid w:val="003060F4"/>
    <w:rsid w:val="00306383"/>
    <w:rsid w:val="00306D3E"/>
    <w:rsid w:val="003074C0"/>
    <w:rsid w:val="00307C8F"/>
    <w:rsid w:val="003101C8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214A"/>
    <w:rsid w:val="00322A19"/>
    <w:rsid w:val="00322A6C"/>
    <w:rsid w:val="003237BF"/>
    <w:rsid w:val="0032394D"/>
    <w:rsid w:val="00323A0F"/>
    <w:rsid w:val="003247A8"/>
    <w:rsid w:val="00324C83"/>
    <w:rsid w:val="00324D51"/>
    <w:rsid w:val="00324D79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45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547"/>
    <w:rsid w:val="0033756C"/>
    <w:rsid w:val="00337E7E"/>
    <w:rsid w:val="00337EB4"/>
    <w:rsid w:val="00340571"/>
    <w:rsid w:val="003406F7"/>
    <w:rsid w:val="00340D13"/>
    <w:rsid w:val="00341387"/>
    <w:rsid w:val="0034159C"/>
    <w:rsid w:val="003418ED"/>
    <w:rsid w:val="0034265C"/>
    <w:rsid w:val="0034269B"/>
    <w:rsid w:val="00342BBA"/>
    <w:rsid w:val="00342F5B"/>
    <w:rsid w:val="00343C5E"/>
    <w:rsid w:val="00344383"/>
    <w:rsid w:val="0034576D"/>
    <w:rsid w:val="003461AA"/>
    <w:rsid w:val="0034620C"/>
    <w:rsid w:val="00346218"/>
    <w:rsid w:val="00346A51"/>
    <w:rsid w:val="003473BE"/>
    <w:rsid w:val="00350421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98B"/>
    <w:rsid w:val="00355E8C"/>
    <w:rsid w:val="003564E2"/>
    <w:rsid w:val="00356C03"/>
    <w:rsid w:val="003573F2"/>
    <w:rsid w:val="003600A0"/>
    <w:rsid w:val="00360656"/>
    <w:rsid w:val="00360F5E"/>
    <w:rsid w:val="00361D26"/>
    <w:rsid w:val="003620BF"/>
    <w:rsid w:val="00362238"/>
    <w:rsid w:val="0036233C"/>
    <w:rsid w:val="003626D2"/>
    <w:rsid w:val="00362B27"/>
    <w:rsid w:val="00362D2C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80474"/>
    <w:rsid w:val="00380648"/>
    <w:rsid w:val="00380E00"/>
    <w:rsid w:val="003817DC"/>
    <w:rsid w:val="00381B09"/>
    <w:rsid w:val="00381CDA"/>
    <w:rsid w:val="00382B4F"/>
    <w:rsid w:val="00382FBA"/>
    <w:rsid w:val="00383032"/>
    <w:rsid w:val="0038420A"/>
    <w:rsid w:val="0038443A"/>
    <w:rsid w:val="0038468D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44A"/>
    <w:rsid w:val="00393DA5"/>
    <w:rsid w:val="00394135"/>
    <w:rsid w:val="00394C77"/>
    <w:rsid w:val="00395265"/>
    <w:rsid w:val="00395652"/>
    <w:rsid w:val="00395BA2"/>
    <w:rsid w:val="00395D8E"/>
    <w:rsid w:val="00396164"/>
    <w:rsid w:val="003971D9"/>
    <w:rsid w:val="003979B1"/>
    <w:rsid w:val="003A0C3D"/>
    <w:rsid w:val="003A0ECB"/>
    <w:rsid w:val="003A0F72"/>
    <w:rsid w:val="003A107B"/>
    <w:rsid w:val="003A116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81"/>
    <w:rsid w:val="003B1ED2"/>
    <w:rsid w:val="003B251C"/>
    <w:rsid w:val="003B26F1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511"/>
    <w:rsid w:val="003B674F"/>
    <w:rsid w:val="003B7667"/>
    <w:rsid w:val="003B7949"/>
    <w:rsid w:val="003B79E8"/>
    <w:rsid w:val="003B7D37"/>
    <w:rsid w:val="003B7DFC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D1"/>
    <w:rsid w:val="003C6CE5"/>
    <w:rsid w:val="003C707D"/>
    <w:rsid w:val="003C70A7"/>
    <w:rsid w:val="003C77B5"/>
    <w:rsid w:val="003C77DC"/>
    <w:rsid w:val="003D103A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5213"/>
    <w:rsid w:val="003D536E"/>
    <w:rsid w:val="003D5BAA"/>
    <w:rsid w:val="003D5D41"/>
    <w:rsid w:val="003D67B0"/>
    <w:rsid w:val="003D6E4E"/>
    <w:rsid w:val="003D7108"/>
    <w:rsid w:val="003D783F"/>
    <w:rsid w:val="003D79B0"/>
    <w:rsid w:val="003D7BB0"/>
    <w:rsid w:val="003D7CD0"/>
    <w:rsid w:val="003E018E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F04C0"/>
    <w:rsid w:val="003F09B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5"/>
    <w:rsid w:val="00406558"/>
    <w:rsid w:val="0040664B"/>
    <w:rsid w:val="004067B5"/>
    <w:rsid w:val="00407552"/>
    <w:rsid w:val="004077C5"/>
    <w:rsid w:val="0040781A"/>
    <w:rsid w:val="004107E5"/>
    <w:rsid w:val="00410CB0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5EB2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AA1"/>
    <w:rsid w:val="00432AFF"/>
    <w:rsid w:val="004333D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376E3"/>
    <w:rsid w:val="00440391"/>
    <w:rsid w:val="00440E3D"/>
    <w:rsid w:val="004411FC"/>
    <w:rsid w:val="00441886"/>
    <w:rsid w:val="00442017"/>
    <w:rsid w:val="0044336E"/>
    <w:rsid w:val="00443B52"/>
    <w:rsid w:val="00444897"/>
    <w:rsid w:val="00444C8A"/>
    <w:rsid w:val="004461B8"/>
    <w:rsid w:val="004468D0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57E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1037"/>
    <w:rsid w:val="004618C1"/>
    <w:rsid w:val="00461B1D"/>
    <w:rsid w:val="00461B93"/>
    <w:rsid w:val="00461CC5"/>
    <w:rsid w:val="00461D30"/>
    <w:rsid w:val="00462C30"/>
    <w:rsid w:val="004632CD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80D"/>
    <w:rsid w:val="00476905"/>
    <w:rsid w:val="00476AD2"/>
    <w:rsid w:val="00476E60"/>
    <w:rsid w:val="004770BF"/>
    <w:rsid w:val="00477684"/>
    <w:rsid w:val="0047792D"/>
    <w:rsid w:val="00477B3C"/>
    <w:rsid w:val="004805C3"/>
    <w:rsid w:val="0048072B"/>
    <w:rsid w:val="004816F4"/>
    <w:rsid w:val="00481DFC"/>
    <w:rsid w:val="00482095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16E1"/>
    <w:rsid w:val="004B1C6A"/>
    <w:rsid w:val="004B266E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30E"/>
    <w:rsid w:val="004B6644"/>
    <w:rsid w:val="004B666B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FC0"/>
    <w:rsid w:val="004C673B"/>
    <w:rsid w:val="004C6AC9"/>
    <w:rsid w:val="004C6C7B"/>
    <w:rsid w:val="004C6CD8"/>
    <w:rsid w:val="004C6CDC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3639"/>
    <w:rsid w:val="004D3AD7"/>
    <w:rsid w:val="004D4354"/>
    <w:rsid w:val="004D4A67"/>
    <w:rsid w:val="004D4D93"/>
    <w:rsid w:val="004D5699"/>
    <w:rsid w:val="004D5A35"/>
    <w:rsid w:val="004D5F1B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77A"/>
    <w:rsid w:val="004E288E"/>
    <w:rsid w:val="004E3054"/>
    <w:rsid w:val="004E3B4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E1F"/>
    <w:rsid w:val="004E7CD3"/>
    <w:rsid w:val="004E7E3D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3320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5D5A"/>
    <w:rsid w:val="00516ABE"/>
    <w:rsid w:val="00521149"/>
    <w:rsid w:val="005220E2"/>
    <w:rsid w:val="005220E8"/>
    <w:rsid w:val="005227F7"/>
    <w:rsid w:val="00522F4F"/>
    <w:rsid w:val="00523C63"/>
    <w:rsid w:val="00523CAB"/>
    <w:rsid w:val="0052420C"/>
    <w:rsid w:val="00524987"/>
    <w:rsid w:val="005252E9"/>
    <w:rsid w:val="00525AAE"/>
    <w:rsid w:val="00525B54"/>
    <w:rsid w:val="00525F6A"/>
    <w:rsid w:val="00526014"/>
    <w:rsid w:val="00526059"/>
    <w:rsid w:val="0052605F"/>
    <w:rsid w:val="005260ED"/>
    <w:rsid w:val="005264EC"/>
    <w:rsid w:val="005271BE"/>
    <w:rsid w:val="00527987"/>
    <w:rsid w:val="00527EFF"/>
    <w:rsid w:val="0053015F"/>
    <w:rsid w:val="005302CB"/>
    <w:rsid w:val="00531351"/>
    <w:rsid w:val="00531C10"/>
    <w:rsid w:val="00531FC3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7C"/>
    <w:rsid w:val="005425AE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50BF"/>
    <w:rsid w:val="0054541C"/>
    <w:rsid w:val="005466AC"/>
    <w:rsid w:val="00546795"/>
    <w:rsid w:val="00546837"/>
    <w:rsid w:val="005472E8"/>
    <w:rsid w:val="00547730"/>
    <w:rsid w:val="00547A63"/>
    <w:rsid w:val="00547DD1"/>
    <w:rsid w:val="00547EF7"/>
    <w:rsid w:val="00550706"/>
    <w:rsid w:val="0055126A"/>
    <w:rsid w:val="00552035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609CC"/>
    <w:rsid w:val="00560C34"/>
    <w:rsid w:val="00560DB8"/>
    <w:rsid w:val="005616C7"/>
    <w:rsid w:val="00561DFE"/>
    <w:rsid w:val="00562029"/>
    <w:rsid w:val="0056224C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EDE"/>
    <w:rsid w:val="005A4EFA"/>
    <w:rsid w:val="005A53F5"/>
    <w:rsid w:val="005A5481"/>
    <w:rsid w:val="005A5E05"/>
    <w:rsid w:val="005A6650"/>
    <w:rsid w:val="005A6A30"/>
    <w:rsid w:val="005A6B55"/>
    <w:rsid w:val="005A73A9"/>
    <w:rsid w:val="005B0971"/>
    <w:rsid w:val="005B0B23"/>
    <w:rsid w:val="005B0D10"/>
    <w:rsid w:val="005B0F7B"/>
    <w:rsid w:val="005B1738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169"/>
    <w:rsid w:val="005C437A"/>
    <w:rsid w:val="005C4909"/>
    <w:rsid w:val="005C4975"/>
    <w:rsid w:val="005C538F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2332"/>
    <w:rsid w:val="005D2817"/>
    <w:rsid w:val="005D3DCE"/>
    <w:rsid w:val="005D3EAB"/>
    <w:rsid w:val="005D3F2D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C44"/>
    <w:rsid w:val="005E2DCA"/>
    <w:rsid w:val="005E36A0"/>
    <w:rsid w:val="005E3958"/>
    <w:rsid w:val="005E4062"/>
    <w:rsid w:val="005E4E14"/>
    <w:rsid w:val="005E5550"/>
    <w:rsid w:val="005E55F0"/>
    <w:rsid w:val="005E5D00"/>
    <w:rsid w:val="005E726B"/>
    <w:rsid w:val="005E76A1"/>
    <w:rsid w:val="005E7C46"/>
    <w:rsid w:val="005F0BF6"/>
    <w:rsid w:val="005F1295"/>
    <w:rsid w:val="005F12D4"/>
    <w:rsid w:val="005F14A0"/>
    <w:rsid w:val="005F1CDC"/>
    <w:rsid w:val="005F221A"/>
    <w:rsid w:val="005F22FB"/>
    <w:rsid w:val="005F2635"/>
    <w:rsid w:val="005F2688"/>
    <w:rsid w:val="005F27DD"/>
    <w:rsid w:val="005F27F1"/>
    <w:rsid w:val="005F2846"/>
    <w:rsid w:val="005F2915"/>
    <w:rsid w:val="005F2D2D"/>
    <w:rsid w:val="005F2F40"/>
    <w:rsid w:val="005F36DA"/>
    <w:rsid w:val="005F3C0F"/>
    <w:rsid w:val="005F3E20"/>
    <w:rsid w:val="005F3EDF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D2E"/>
    <w:rsid w:val="0060413B"/>
    <w:rsid w:val="00604928"/>
    <w:rsid w:val="00604D71"/>
    <w:rsid w:val="00605017"/>
    <w:rsid w:val="0060504B"/>
    <w:rsid w:val="0060533B"/>
    <w:rsid w:val="006053F1"/>
    <w:rsid w:val="00605529"/>
    <w:rsid w:val="00605596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A24"/>
    <w:rsid w:val="0063227B"/>
    <w:rsid w:val="0063240F"/>
    <w:rsid w:val="00632411"/>
    <w:rsid w:val="0063329B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5D5D"/>
    <w:rsid w:val="0063631E"/>
    <w:rsid w:val="00636E05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C47"/>
    <w:rsid w:val="00660EC2"/>
    <w:rsid w:val="0066189B"/>
    <w:rsid w:val="00663A11"/>
    <w:rsid w:val="0066427F"/>
    <w:rsid w:val="00664690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72F6"/>
    <w:rsid w:val="00670220"/>
    <w:rsid w:val="0067054E"/>
    <w:rsid w:val="00670AD4"/>
    <w:rsid w:val="00671208"/>
    <w:rsid w:val="00671288"/>
    <w:rsid w:val="00671A78"/>
    <w:rsid w:val="00671D0B"/>
    <w:rsid w:val="00671FDD"/>
    <w:rsid w:val="00672097"/>
    <w:rsid w:val="00672445"/>
    <w:rsid w:val="0067262C"/>
    <w:rsid w:val="006729C3"/>
    <w:rsid w:val="00672F55"/>
    <w:rsid w:val="00672F88"/>
    <w:rsid w:val="006732F7"/>
    <w:rsid w:val="00673A12"/>
    <w:rsid w:val="00674917"/>
    <w:rsid w:val="0067499A"/>
    <w:rsid w:val="00674D01"/>
    <w:rsid w:val="00675082"/>
    <w:rsid w:val="00675A4E"/>
    <w:rsid w:val="00675DED"/>
    <w:rsid w:val="00676D92"/>
    <w:rsid w:val="00676F5F"/>
    <w:rsid w:val="00677144"/>
    <w:rsid w:val="0067731B"/>
    <w:rsid w:val="00680582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FC"/>
    <w:rsid w:val="006934EB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CC2"/>
    <w:rsid w:val="00697F18"/>
    <w:rsid w:val="006A03D8"/>
    <w:rsid w:val="006A0534"/>
    <w:rsid w:val="006A06C2"/>
    <w:rsid w:val="006A0CF2"/>
    <w:rsid w:val="006A11A2"/>
    <w:rsid w:val="006A140C"/>
    <w:rsid w:val="006A1488"/>
    <w:rsid w:val="006A22D9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81D"/>
    <w:rsid w:val="006B1C2D"/>
    <w:rsid w:val="006B1D1A"/>
    <w:rsid w:val="006B2404"/>
    <w:rsid w:val="006B24BD"/>
    <w:rsid w:val="006B2845"/>
    <w:rsid w:val="006B2B79"/>
    <w:rsid w:val="006B3457"/>
    <w:rsid w:val="006B3523"/>
    <w:rsid w:val="006B355D"/>
    <w:rsid w:val="006B383C"/>
    <w:rsid w:val="006B4801"/>
    <w:rsid w:val="006B48A2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D94"/>
    <w:rsid w:val="006D2C73"/>
    <w:rsid w:val="006D350D"/>
    <w:rsid w:val="006D384A"/>
    <w:rsid w:val="006D3BEE"/>
    <w:rsid w:val="006D3BF7"/>
    <w:rsid w:val="006D4798"/>
    <w:rsid w:val="006D4AD0"/>
    <w:rsid w:val="006D5544"/>
    <w:rsid w:val="006D59D7"/>
    <w:rsid w:val="006D5B30"/>
    <w:rsid w:val="006D6162"/>
    <w:rsid w:val="006D6278"/>
    <w:rsid w:val="006D62FA"/>
    <w:rsid w:val="006D6572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21FB"/>
    <w:rsid w:val="006E29DB"/>
    <w:rsid w:val="006E2E90"/>
    <w:rsid w:val="006E2EC7"/>
    <w:rsid w:val="006E43F4"/>
    <w:rsid w:val="006E48A1"/>
    <w:rsid w:val="006E4BC7"/>
    <w:rsid w:val="006E4CB7"/>
    <w:rsid w:val="006E4D88"/>
    <w:rsid w:val="006E4F59"/>
    <w:rsid w:val="006E52DD"/>
    <w:rsid w:val="006E58FB"/>
    <w:rsid w:val="006E67B2"/>
    <w:rsid w:val="006E695B"/>
    <w:rsid w:val="006E6AC3"/>
    <w:rsid w:val="006E7148"/>
    <w:rsid w:val="006F0A61"/>
    <w:rsid w:val="006F0EB6"/>
    <w:rsid w:val="006F108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78F4"/>
    <w:rsid w:val="006F7CC9"/>
    <w:rsid w:val="0070038E"/>
    <w:rsid w:val="007007A9"/>
    <w:rsid w:val="0070091A"/>
    <w:rsid w:val="00700B19"/>
    <w:rsid w:val="00701D34"/>
    <w:rsid w:val="007023B8"/>
    <w:rsid w:val="007027FF"/>
    <w:rsid w:val="00702B25"/>
    <w:rsid w:val="00702C80"/>
    <w:rsid w:val="0070324A"/>
    <w:rsid w:val="007043E1"/>
    <w:rsid w:val="007049A2"/>
    <w:rsid w:val="00704E56"/>
    <w:rsid w:val="00706468"/>
    <w:rsid w:val="007076C1"/>
    <w:rsid w:val="007076F2"/>
    <w:rsid w:val="00707831"/>
    <w:rsid w:val="00707A6A"/>
    <w:rsid w:val="0071035A"/>
    <w:rsid w:val="00710484"/>
    <w:rsid w:val="00710540"/>
    <w:rsid w:val="0071091C"/>
    <w:rsid w:val="00710FC7"/>
    <w:rsid w:val="00711499"/>
    <w:rsid w:val="00711516"/>
    <w:rsid w:val="00711B64"/>
    <w:rsid w:val="00712447"/>
    <w:rsid w:val="00712525"/>
    <w:rsid w:val="00712A72"/>
    <w:rsid w:val="00712F0B"/>
    <w:rsid w:val="00713153"/>
    <w:rsid w:val="007133AE"/>
    <w:rsid w:val="007134AE"/>
    <w:rsid w:val="0071391C"/>
    <w:rsid w:val="007140D1"/>
    <w:rsid w:val="007149C5"/>
    <w:rsid w:val="00714FE2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264"/>
    <w:rsid w:val="00722713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5879"/>
    <w:rsid w:val="007561A2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9D7"/>
    <w:rsid w:val="00765DD7"/>
    <w:rsid w:val="00766297"/>
    <w:rsid w:val="0076653E"/>
    <w:rsid w:val="0076672D"/>
    <w:rsid w:val="00766A18"/>
    <w:rsid w:val="00767236"/>
    <w:rsid w:val="0076767C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794"/>
    <w:rsid w:val="00773F36"/>
    <w:rsid w:val="00774363"/>
    <w:rsid w:val="00774C8B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55E"/>
    <w:rsid w:val="007779E7"/>
    <w:rsid w:val="00777CE5"/>
    <w:rsid w:val="00780EB3"/>
    <w:rsid w:val="0078102E"/>
    <w:rsid w:val="007815AD"/>
    <w:rsid w:val="00781C3F"/>
    <w:rsid w:val="00781D14"/>
    <w:rsid w:val="00781F57"/>
    <w:rsid w:val="00782035"/>
    <w:rsid w:val="007820B6"/>
    <w:rsid w:val="007825FD"/>
    <w:rsid w:val="0078383F"/>
    <w:rsid w:val="00783BB1"/>
    <w:rsid w:val="00783BB4"/>
    <w:rsid w:val="00783E53"/>
    <w:rsid w:val="00783F50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53D"/>
    <w:rsid w:val="00787ADE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C00"/>
    <w:rsid w:val="0079328B"/>
    <w:rsid w:val="0079485A"/>
    <w:rsid w:val="00794C5A"/>
    <w:rsid w:val="00794C8E"/>
    <w:rsid w:val="0079510E"/>
    <w:rsid w:val="007952F5"/>
    <w:rsid w:val="0079544F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1091"/>
    <w:rsid w:val="007B1CB3"/>
    <w:rsid w:val="007B1F3B"/>
    <w:rsid w:val="007B21DD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B714E"/>
    <w:rsid w:val="007C0610"/>
    <w:rsid w:val="007C0773"/>
    <w:rsid w:val="007C077B"/>
    <w:rsid w:val="007C0F78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EF5"/>
    <w:rsid w:val="007C51C4"/>
    <w:rsid w:val="007C5327"/>
    <w:rsid w:val="007C53AA"/>
    <w:rsid w:val="007C55D9"/>
    <w:rsid w:val="007C5658"/>
    <w:rsid w:val="007C5BC0"/>
    <w:rsid w:val="007C5DD3"/>
    <w:rsid w:val="007C68F5"/>
    <w:rsid w:val="007C7AD2"/>
    <w:rsid w:val="007C7F6B"/>
    <w:rsid w:val="007D007F"/>
    <w:rsid w:val="007D08FC"/>
    <w:rsid w:val="007D1711"/>
    <w:rsid w:val="007D1968"/>
    <w:rsid w:val="007D1F33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221B"/>
    <w:rsid w:val="007F26F2"/>
    <w:rsid w:val="007F3307"/>
    <w:rsid w:val="007F3388"/>
    <w:rsid w:val="007F38D8"/>
    <w:rsid w:val="007F41D2"/>
    <w:rsid w:val="007F4B72"/>
    <w:rsid w:val="007F5161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1C65"/>
    <w:rsid w:val="00802A2C"/>
    <w:rsid w:val="00802A42"/>
    <w:rsid w:val="00802A86"/>
    <w:rsid w:val="008032B2"/>
    <w:rsid w:val="00803DB4"/>
    <w:rsid w:val="008041F4"/>
    <w:rsid w:val="008042B5"/>
    <w:rsid w:val="00804BF0"/>
    <w:rsid w:val="00804CC4"/>
    <w:rsid w:val="008055EE"/>
    <w:rsid w:val="0080575D"/>
    <w:rsid w:val="008057CA"/>
    <w:rsid w:val="0080582A"/>
    <w:rsid w:val="0080630E"/>
    <w:rsid w:val="00806C9F"/>
    <w:rsid w:val="008072B5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8FE"/>
    <w:rsid w:val="00816BC0"/>
    <w:rsid w:val="00817034"/>
    <w:rsid w:val="008170EB"/>
    <w:rsid w:val="00817B5F"/>
    <w:rsid w:val="00817D0A"/>
    <w:rsid w:val="0082058F"/>
    <w:rsid w:val="0082089E"/>
    <w:rsid w:val="00820D5F"/>
    <w:rsid w:val="00820E81"/>
    <w:rsid w:val="008214B2"/>
    <w:rsid w:val="00821F20"/>
    <w:rsid w:val="008221BA"/>
    <w:rsid w:val="00822271"/>
    <w:rsid w:val="008223A6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1C84"/>
    <w:rsid w:val="00831DCD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3AC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B50"/>
    <w:rsid w:val="00865BD8"/>
    <w:rsid w:val="00865EA0"/>
    <w:rsid w:val="00865F2C"/>
    <w:rsid w:val="00866C42"/>
    <w:rsid w:val="00866DB5"/>
    <w:rsid w:val="00866E4F"/>
    <w:rsid w:val="008672A7"/>
    <w:rsid w:val="00867A57"/>
    <w:rsid w:val="00867F70"/>
    <w:rsid w:val="00870421"/>
    <w:rsid w:val="008704EE"/>
    <w:rsid w:val="00870500"/>
    <w:rsid w:val="00870663"/>
    <w:rsid w:val="008714DD"/>
    <w:rsid w:val="008720ED"/>
    <w:rsid w:val="00872EF9"/>
    <w:rsid w:val="0087337B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21FC"/>
    <w:rsid w:val="00882722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DA0"/>
    <w:rsid w:val="0089353B"/>
    <w:rsid w:val="00893C84"/>
    <w:rsid w:val="008948C7"/>
    <w:rsid w:val="00894B20"/>
    <w:rsid w:val="00894BBA"/>
    <w:rsid w:val="00894EA3"/>
    <w:rsid w:val="008957CA"/>
    <w:rsid w:val="0089580B"/>
    <w:rsid w:val="00896C5B"/>
    <w:rsid w:val="00896FE8"/>
    <w:rsid w:val="00897438"/>
    <w:rsid w:val="00897963"/>
    <w:rsid w:val="008A057A"/>
    <w:rsid w:val="008A065A"/>
    <w:rsid w:val="008A17A2"/>
    <w:rsid w:val="008A1E61"/>
    <w:rsid w:val="008A2363"/>
    <w:rsid w:val="008A24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6C8E"/>
    <w:rsid w:val="008A7101"/>
    <w:rsid w:val="008A77A0"/>
    <w:rsid w:val="008A783F"/>
    <w:rsid w:val="008A7854"/>
    <w:rsid w:val="008A7AF7"/>
    <w:rsid w:val="008B05D8"/>
    <w:rsid w:val="008B0D11"/>
    <w:rsid w:val="008B103E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F0"/>
    <w:rsid w:val="008B5730"/>
    <w:rsid w:val="008B5D5B"/>
    <w:rsid w:val="008B67CE"/>
    <w:rsid w:val="008B6A5D"/>
    <w:rsid w:val="008C016C"/>
    <w:rsid w:val="008C0AB4"/>
    <w:rsid w:val="008C14B5"/>
    <w:rsid w:val="008C1C64"/>
    <w:rsid w:val="008C2233"/>
    <w:rsid w:val="008C22F0"/>
    <w:rsid w:val="008C2523"/>
    <w:rsid w:val="008C26ED"/>
    <w:rsid w:val="008C2904"/>
    <w:rsid w:val="008C2AA5"/>
    <w:rsid w:val="008C345F"/>
    <w:rsid w:val="008C3A01"/>
    <w:rsid w:val="008C48AA"/>
    <w:rsid w:val="008C4E2E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2729"/>
    <w:rsid w:val="008D3F68"/>
    <w:rsid w:val="008D4133"/>
    <w:rsid w:val="008D4224"/>
    <w:rsid w:val="008D43DC"/>
    <w:rsid w:val="008D4C80"/>
    <w:rsid w:val="008D508B"/>
    <w:rsid w:val="008D53A7"/>
    <w:rsid w:val="008D54A8"/>
    <w:rsid w:val="008D55B2"/>
    <w:rsid w:val="008D5B0D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528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9E4"/>
    <w:rsid w:val="00900B08"/>
    <w:rsid w:val="0090109A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691"/>
    <w:rsid w:val="0090588F"/>
    <w:rsid w:val="0090674B"/>
    <w:rsid w:val="00906DAF"/>
    <w:rsid w:val="00907087"/>
    <w:rsid w:val="00907175"/>
    <w:rsid w:val="00910797"/>
    <w:rsid w:val="00910A71"/>
    <w:rsid w:val="009113FB"/>
    <w:rsid w:val="009118BC"/>
    <w:rsid w:val="00911B40"/>
    <w:rsid w:val="00912C7C"/>
    <w:rsid w:val="0091364E"/>
    <w:rsid w:val="00913ADF"/>
    <w:rsid w:val="00913B5B"/>
    <w:rsid w:val="00913C43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4A66"/>
    <w:rsid w:val="00925309"/>
    <w:rsid w:val="0092549B"/>
    <w:rsid w:val="00925D79"/>
    <w:rsid w:val="00925F10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9A7"/>
    <w:rsid w:val="00942ADB"/>
    <w:rsid w:val="00943B9E"/>
    <w:rsid w:val="00943DD6"/>
    <w:rsid w:val="00944319"/>
    <w:rsid w:val="0094474E"/>
    <w:rsid w:val="009450DA"/>
    <w:rsid w:val="00945AB1"/>
    <w:rsid w:val="00945F7D"/>
    <w:rsid w:val="00946073"/>
    <w:rsid w:val="0094642C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11F5"/>
    <w:rsid w:val="00972289"/>
    <w:rsid w:val="00972DAA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33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3058"/>
    <w:rsid w:val="009832BE"/>
    <w:rsid w:val="00983334"/>
    <w:rsid w:val="00983FD7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2D09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88B"/>
    <w:rsid w:val="009958DA"/>
    <w:rsid w:val="00995B3E"/>
    <w:rsid w:val="00995CC1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79"/>
    <w:rsid w:val="009A20B5"/>
    <w:rsid w:val="009A24F3"/>
    <w:rsid w:val="009A349E"/>
    <w:rsid w:val="009A35D4"/>
    <w:rsid w:val="009A40F9"/>
    <w:rsid w:val="009A413C"/>
    <w:rsid w:val="009A414B"/>
    <w:rsid w:val="009A43C8"/>
    <w:rsid w:val="009A5DD9"/>
    <w:rsid w:val="009A614B"/>
    <w:rsid w:val="009A65DC"/>
    <w:rsid w:val="009A6EAC"/>
    <w:rsid w:val="009A7618"/>
    <w:rsid w:val="009A784B"/>
    <w:rsid w:val="009A789A"/>
    <w:rsid w:val="009B036F"/>
    <w:rsid w:val="009B0538"/>
    <w:rsid w:val="009B0884"/>
    <w:rsid w:val="009B2675"/>
    <w:rsid w:val="009B273F"/>
    <w:rsid w:val="009B2A5B"/>
    <w:rsid w:val="009B2B3B"/>
    <w:rsid w:val="009B2D78"/>
    <w:rsid w:val="009B36FB"/>
    <w:rsid w:val="009B3B5C"/>
    <w:rsid w:val="009B3C4F"/>
    <w:rsid w:val="009B4D4B"/>
    <w:rsid w:val="009B4FCA"/>
    <w:rsid w:val="009B520F"/>
    <w:rsid w:val="009B5968"/>
    <w:rsid w:val="009B6D42"/>
    <w:rsid w:val="009B6F62"/>
    <w:rsid w:val="009B72F9"/>
    <w:rsid w:val="009B7946"/>
    <w:rsid w:val="009C0161"/>
    <w:rsid w:val="009C022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49E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7FC"/>
    <w:rsid w:val="009E1947"/>
    <w:rsid w:val="009E2014"/>
    <w:rsid w:val="009E2091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3285"/>
    <w:rsid w:val="00A137F2"/>
    <w:rsid w:val="00A13B29"/>
    <w:rsid w:val="00A14C57"/>
    <w:rsid w:val="00A15541"/>
    <w:rsid w:val="00A17197"/>
    <w:rsid w:val="00A179AD"/>
    <w:rsid w:val="00A205CD"/>
    <w:rsid w:val="00A20A48"/>
    <w:rsid w:val="00A216D2"/>
    <w:rsid w:val="00A21E02"/>
    <w:rsid w:val="00A221F7"/>
    <w:rsid w:val="00A227E4"/>
    <w:rsid w:val="00A228FC"/>
    <w:rsid w:val="00A233B9"/>
    <w:rsid w:val="00A236FF"/>
    <w:rsid w:val="00A23774"/>
    <w:rsid w:val="00A23967"/>
    <w:rsid w:val="00A239D0"/>
    <w:rsid w:val="00A23A21"/>
    <w:rsid w:val="00A23C32"/>
    <w:rsid w:val="00A23D11"/>
    <w:rsid w:val="00A23DA6"/>
    <w:rsid w:val="00A25222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FFE"/>
    <w:rsid w:val="00A367F7"/>
    <w:rsid w:val="00A37CAE"/>
    <w:rsid w:val="00A4029D"/>
    <w:rsid w:val="00A407A4"/>
    <w:rsid w:val="00A413B5"/>
    <w:rsid w:val="00A42AAF"/>
    <w:rsid w:val="00A42C2C"/>
    <w:rsid w:val="00A42EEB"/>
    <w:rsid w:val="00A430FA"/>
    <w:rsid w:val="00A43821"/>
    <w:rsid w:val="00A43AD8"/>
    <w:rsid w:val="00A44004"/>
    <w:rsid w:val="00A441E4"/>
    <w:rsid w:val="00A44949"/>
    <w:rsid w:val="00A44AAA"/>
    <w:rsid w:val="00A44ACC"/>
    <w:rsid w:val="00A44F96"/>
    <w:rsid w:val="00A45AA5"/>
    <w:rsid w:val="00A45FE0"/>
    <w:rsid w:val="00A462CB"/>
    <w:rsid w:val="00A466C2"/>
    <w:rsid w:val="00A47300"/>
    <w:rsid w:val="00A47E70"/>
    <w:rsid w:val="00A5047F"/>
    <w:rsid w:val="00A511E3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84F"/>
    <w:rsid w:val="00A56FB9"/>
    <w:rsid w:val="00A57EA9"/>
    <w:rsid w:val="00A6011C"/>
    <w:rsid w:val="00A603A2"/>
    <w:rsid w:val="00A617E7"/>
    <w:rsid w:val="00A619B7"/>
    <w:rsid w:val="00A62631"/>
    <w:rsid w:val="00A63099"/>
    <w:rsid w:val="00A64151"/>
    <w:rsid w:val="00A6461B"/>
    <w:rsid w:val="00A653C4"/>
    <w:rsid w:val="00A65681"/>
    <w:rsid w:val="00A65C0D"/>
    <w:rsid w:val="00A65DB2"/>
    <w:rsid w:val="00A663EE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C1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4FE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B75"/>
    <w:rsid w:val="00AB6EC1"/>
    <w:rsid w:val="00AB7426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C9B"/>
    <w:rsid w:val="00AC5FC6"/>
    <w:rsid w:val="00AC61A0"/>
    <w:rsid w:val="00AC6352"/>
    <w:rsid w:val="00AC6730"/>
    <w:rsid w:val="00AC6EA3"/>
    <w:rsid w:val="00AC71B2"/>
    <w:rsid w:val="00AC7C64"/>
    <w:rsid w:val="00AC7DD5"/>
    <w:rsid w:val="00AD0048"/>
    <w:rsid w:val="00AD08DE"/>
    <w:rsid w:val="00AD0E8F"/>
    <w:rsid w:val="00AD1507"/>
    <w:rsid w:val="00AD1788"/>
    <w:rsid w:val="00AD21F3"/>
    <w:rsid w:val="00AD3803"/>
    <w:rsid w:val="00AD418A"/>
    <w:rsid w:val="00AD429D"/>
    <w:rsid w:val="00AD4CB3"/>
    <w:rsid w:val="00AD5BEA"/>
    <w:rsid w:val="00AD5F0D"/>
    <w:rsid w:val="00AD5FC9"/>
    <w:rsid w:val="00AD68EB"/>
    <w:rsid w:val="00AD6EF8"/>
    <w:rsid w:val="00AD766C"/>
    <w:rsid w:val="00AD7A4B"/>
    <w:rsid w:val="00AD7AA7"/>
    <w:rsid w:val="00AE01C4"/>
    <w:rsid w:val="00AE0A08"/>
    <w:rsid w:val="00AE1462"/>
    <w:rsid w:val="00AE1E4B"/>
    <w:rsid w:val="00AE2164"/>
    <w:rsid w:val="00AE2166"/>
    <w:rsid w:val="00AE2305"/>
    <w:rsid w:val="00AE2400"/>
    <w:rsid w:val="00AE2E05"/>
    <w:rsid w:val="00AE34A1"/>
    <w:rsid w:val="00AE37CD"/>
    <w:rsid w:val="00AE46E7"/>
    <w:rsid w:val="00AE4A38"/>
    <w:rsid w:val="00AE4B40"/>
    <w:rsid w:val="00AE51AF"/>
    <w:rsid w:val="00AE616A"/>
    <w:rsid w:val="00AE65CE"/>
    <w:rsid w:val="00AE6992"/>
    <w:rsid w:val="00AE6FB9"/>
    <w:rsid w:val="00AE7131"/>
    <w:rsid w:val="00AE7EDB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917"/>
    <w:rsid w:val="00AF798A"/>
    <w:rsid w:val="00B00841"/>
    <w:rsid w:val="00B00C33"/>
    <w:rsid w:val="00B00DA3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EAD"/>
    <w:rsid w:val="00B05ACE"/>
    <w:rsid w:val="00B06280"/>
    <w:rsid w:val="00B06793"/>
    <w:rsid w:val="00B07578"/>
    <w:rsid w:val="00B07776"/>
    <w:rsid w:val="00B07D83"/>
    <w:rsid w:val="00B103B8"/>
    <w:rsid w:val="00B110CA"/>
    <w:rsid w:val="00B123C2"/>
    <w:rsid w:val="00B124E9"/>
    <w:rsid w:val="00B126C4"/>
    <w:rsid w:val="00B12B9C"/>
    <w:rsid w:val="00B12BD4"/>
    <w:rsid w:val="00B12C64"/>
    <w:rsid w:val="00B13D1E"/>
    <w:rsid w:val="00B13F3C"/>
    <w:rsid w:val="00B144EC"/>
    <w:rsid w:val="00B14865"/>
    <w:rsid w:val="00B14DCF"/>
    <w:rsid w:val="00B150D8"/>
    <w:rsid w:val="00B152DF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4AB"/>
    <w:rsid w:val="00B276DD"/>
    <w:rsid w:val="00B2793E"/>
    <w:rsid w:val="00B27ABB"/>
    <w:rsid w:val="00B31288"/>
    <w:rsid w:val="00B31814"/>
    <w:rsid w:val="00B31974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5716"/>
    <w:rsid w:val="00B35E73"/>
    <w:rsid w:val="00B35FE3"/>
    <w:rsid w:val="00B3660B"/>
    <w:rsid w:val="00B3662E"/>
    <w:rsid w:val="00B37205"/>
    <w:rsid w:val="00B37889"/>
    <w:rsid w:val="00B378EF"/>
    <w:rsid w:val="00B37AFD"/>
    <w:rsid w:val="00B407A1"/>
    <w:rsid w:val="00B41D73"/>
    <w:rsid w:val="00B4269A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C1A"/>
    <w:rsid w:val="00B45D30"/>
    <w:rsid w:val="00B45FDF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1EA9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DA0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AA2"/>
    <w:rsid w:val="00B90FFF"/>
    <w:rsid w:val="00B91A4A"/>
    <w:rsid w:val="00B92062"/>
    <w:rsid w:val="00B92355"/>
    <w:rsid w:val="00B923EA"/>
    <w:rsid w:val="00B92E76"/>
    <w:rsid w:val="00B935A5"/>
    <w:rsid w:val="00B93899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A05E9"/>
    <w:rsid w:val="00BA0AF6"/>
    <w:rsid w:val="00BA0D1A"/>
    <w:rsid w:val="00BA0E2D"/>
    <w:rsid w:val="00BA1014"/>
    <w:rsid w:val="00BA1B72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B1C"/>
    <w:rsid w:val="00BB0E38"/>
    <w:rsid w:val="00BB182D"/>
    <w:rsid w:val="00BB20DF"/>
    <w:rsid w:val="00BB2913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DEF"/>
    <w:rsid w:val="00BD10B0"/>
    <w:rsid w:val="00BD1137"/>
    <w:rsid w:val="00BD13C4"/>
    <w:rsid w:val="00BD1C5F"/>
    <w:rsid w:val="00BD1EF3"/>
    <w:rsid w:val="00BD1FE2"/>
    <w:rsid w:val="00BD279D"/>
    <w:rsid w:val="00BD31BB"/>
    <w:rsid w:val="00BD34D3"/>
    <w:rsid w:val="00BD41B5"/>
    <w:rsid w:val="00BD46FE"/>
    <w:rsid w:val="00BD47FB"/>
    <w:rsid w:val="00BD4F84"/>
    <w:rsid w:val="00BD5AF4"/>
    <w:rsid w:val="00BD6D72"/>
    <w:rsid w:val="00BD7027"/>
    <w:rsid w:val="00BD70CA"/>
    <w:rsid w:val="00BD70F7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A23"/>
    <w:rsid w:val="00BE606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3F1"/>
    <w:rsid w:val="00BF353B"/>
    <w:rsid w:val="00BF35D0"/>
    <w:rsid w:val="00BF3B7B"/>
    <w:rsid w:val="00BF3EFD"/>
    <w:rsid w:val="00BF40C0"/>
    <w:rsid w:val="00BF41FD"/>
    <w:rsid w:val="00BF435F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2050"/>
    <w:rsid w:val="00C02376"/>
    <w:rsid w:val="00C025FF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D30"/>
    <w:rsid w:val="00C16DD2"/>
    <w:rsid w:val="00C175DB"/>
    <w:rsid w:val="00C17D3C"/>
    <w:rsid w:val="00C208C2"/>
    <w:rsid w:val="00C20FD6"/>
    <w:rsid w:val="00C21109"/>
    <w:rsid w:val="00C212C3"/>
    <w:rsid w:val="00C215AF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4C9C"/>
    <w:rsid w:val="00C353E4"/>
    <w:rsid w:val="00C35667"/>
    <w:rsid w:val="00C35A8E"/>
    <w:rsid w:val="00C35E4D"/>
    <w:rsid w:val="00C36C4F"/>
    <w:rsid w:val="00C36D46"/>
    <w:rsid w:val="00C3712E"/>
    <w:rsid w:val="00C37474"/>
    <w:rsid w:val="00C37E51"/>
    <w:rsid w:val="00C401FC"/>
    <w:rsid w:val="00C422C6"/>
    <w:rsid w:val="00C43342"/>
    <w:rsid w:val="00C43F37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BC2"/>
    <w:rsid w:val="00C51D5B"/>
    <w:rsid w:val="00C52FE4"/>
    <w:rsid w:val="00C5321E"/>
    <w:rsid w:val="00C558C5"/>
    <w:rsid w:val="00C55A6D"/>
    <w:rsid w:val="00C55F27"/>
    <w:rsid w:val="00C56145"/>
    <w:rsid w:val="00C562FD"/>
    <w:rsid w:val="00C57093"/>
    <w:rsid w:val="00C57674"/>
    <w:rsid w:val="00C57755"/>
    <w:rsid w:val="00C57CF1"/>
    <w:rsid w:val="00C603FA"/>
    <w:rsid w:val="00C60D4E"/>
    <w:rsid w:val="00C61333"/>
    <w:rsid w:val="00C61C20"/>
    <w:rsid w:val="00C62394"/>
    <w:rsid w:val="00C62EEC"/>
    <w:rsid w:val="00C631DD"/>
    <w:rsid w:val="00C63879"/>
    <w:rsid w:val="00C63F6F"/>
    <w:rsid w:val="00C64BE6"/>
    <w:rsid w:val="00C64EA5"/>
    <w:rsid w:val="00C64F98"/>
    <w:rsid w:val="00C65B5B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552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2078"/>
    <w:rsid w:val="00C93107"/>
    <w:rsid w:val="00C931A4"/>
    <w:rsid w:val="00C93448"/>
    <w:rsid w:val="00C93540"/>
    <w:rsid w:val="00C937E0"/>
    <w:rsid w:val="00C9387F"/>
    <w:rsid w:val="00C939C5"/>
    <w:rsid w:val="00C93A05"/>
    <w:rsid w:val="00C93D12"/>
    <w:rsid w:val="00C93FCB"/>
    <w:rsid w:val="00C9425B"/>
    <w:rsid w:val="00C95985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573C"/>
    <w:rsid w:val="00CB59A0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4D2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8A"/>
    <w:rsid w:val="00CD1111"/>
    <w:rsid w:val="00CD19F7"/>
    <w:rsid w:val="00CD1AB0"/>
    <w:rsid w:val="00CD2382"/>
    <w:rsid w:val="00CD23CD"/>
    <w:rsid w:val="00CD28A9"/>
    <w:rsid w:val="00CD2FE6"/>
    <w:rsid w:val="00CD3C30"/>
    <w:rsid w:val="00CD41BA"/>
    <w:rsid w:val="00CD42F1"/>
    <w:rsid w:val="00CD44D6"/>
    <w:rsid w:val="00CD48D2"/>
    <w:rsid w:val="00CD4A54"/>
    <w:rsid w:val="00CD4E42"/>
    <w:rsid w:val="00CD598A"/>
    <w:rsid w:val="00CD6056"/>
    <w:rsid w:val="00CD65F4"/>
    <w:rsid w:val="00CD673E"/>
    <w:rsid w:val="00CD76BF"/>
    <w:rsid w:val="00CD7AAD"/>
    <w:rsid w:val="00CE0611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F36"/>
    <w:rsid w:val="00CF1767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D00A06"/>
    <w:rsid w:val="00D00D36"/>
    <w:rsid w:val="00D0128F"/>
    <w:rsid w:val="00D01308"/>
    <w:rsid w:val="00D01BA8"/>
    <w:rsid w:val="00D0231A"/>
    <w:rsid w:val="00D02DEF"/>
    <w:rsid w:val="00D032E6"/>
    <w:rsid w:val="00D0340B"/>
    <w:rsid w:val="00D03C1A"/>
    <w:rsid w:val="00D03DBE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1B5B"/>
    <w:rsid w:val="00D12122"/>
    <w:rsid w:val="00D124B4"/>
    <w:rsid w:val="00D12ABD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46F"/>
    <w:rsid w:val="00D21684"/>
    <w:rsid w:val="00D21EAB"/>
    <w:rsid w:val="00D2254F"/>
    <w:rsid w:val="00D22BAE"/>
    <w:rsid w:val="00D22D73"/>
    <w:rsid w:val="00D2326F"/>
    <w:rsid w:val="00D236EE"/>
    <w:rsid w:val="00D23DAF"/>
    <w:rsid w:val="00D248C5"/>
    <w:rsid w:val="00D250BF"/>
    <w:rsid w:val="00D250FF"/>
    <w:rsid w:val="00D25360"/>
    <w:rsid w:val="00D253A8"/>
    <w:rsid w:val="00D2580C"/>
    <w:rsid w:val="00D25EA3"/>
    <w:rsid w:val="00D27B27"/>
    <w:rsid w:val="00D27EF3"/>
    <w:rsid w:val="00D30982"/>
    <w:rsid w:val="00D30EF6"/>
    <w:rsid w:val="00D310A9"/>
    <w:rsid w:val="00D314FA"/>
    <w:rsid w:val="00D31830"/>
    <w:rsid w:val="00D31CD5"/>
    <w:rsid w:val="00D325D3"/>
    <w:rsid w:val="00D326FC"/>
    <w:rsid w:val="00D331C6"/>
    <w:rsid w:val="00D33CCE"/>
    <w:rsid w:val="00D34793"/>
    <w:rsid w:val="00D348FD"/>
    <w:rsid w:val="00D34C8D"/>
    <w:rsid w:val="00D352A3"/>
    <w:rsid w:val="00D352E6"/>
    <w:rsid w:val="00D35C05"/>
    <w:rsid w:val="00D361FE"/>
    <w:rsid w:val="00D36678"/>
    <w:rsid w:val="00D370FC"/>
    <w:rsid w:val="00D37EEF"/>
    <w:rsid w:val="00D402DD"/>
    <w:rsid w:val="00D405BE"/>
    <w:rsid w:val="00D40A07"/>
    <w:rsid w:val="00D41358"/>
    <w:rsid w:val="00D41477"/>
    <w:rsid w:val="00D42106"/>
    <w:rsid w:val="00D427E1"/>
    <w:rsid w:val="00D4395E"/>
    <w:rsid w:val="00D44CE6"/>
    <w:rsid w:val="00D44EC2"/>
    <w:rsid w:val="00D4529E"/>
    <w:rsid w:val="00D452C2"/>
    <w:rsid w:val="00D46559"/>
    <w:rsid w:val="00D465B1"/>
    <w:rsid w:val="00D4665E"/>
    <w:rsid w:val="00D4688F"/>
    <w:rsid w:val="00D4722A"/>
    <w:rsid w:val="00D47333"/>
    <w:rsid w:val="00D474A0"/>
    <w:rsid w:val="00D475DF"/>
    <w:rsid w:val="00D47A78"/>
    <w:rsid w:val="00D47FDB"/>
    <w:rsid w:val="00D509FA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45A7"/>
    <w:rsid w:val="00D547C4"/>
    <w:rsid w:val="00D54BBF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87F33"/>
    <w:rsid w:val="00D901CF"/>
    <w:rsid w:val="00D9085D"/>
    <w:rsid w:val="00D91050"/>
    <w:rsid w:val="00D910C5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BD2"/>
    <w:rsid w:val="00DA004A"/>
    <w:rsid w:val="00DA06B0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42A0"/>
    <w:rsid w:val="00DA4BB1"/>
    <w:rsid w:val="00DA5FD1"/>
    <w:rsid w:val="00DA6B96"/>
    <w:rsid w:val="00DB0437"/>
    <w:rsid w:val="00DB0452"/>
    <w:rsid w:val="00DB08CF"/>
    <w:rsid w:val="00DB11C1"/>
    <w:rsid w:val="00DB17CD"/>
    <w:rsid w:val="00DB1BB7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5DFD"/>
    <w:rsid w:val="00DB6125"/>
    <w:rsid w:val="00DB68E9"/>
    <w:rsid w:val="00DB69B7"/>
    <w:rsid w:val="00DB6EE6"/>
    <w:rsid w:val="00DB6F99"/>
    <w:rsid w:val="00DB7230"/>
    <w:rsid w:val="00DB746A"/>
    <w:rsid w:val="00DB761D"/>
    <w:rsid w:val="00DC070B"/>
    <w:rsid w:val="00DC08BB"/>
    <w:rsid w:val="00DC16A0"/>
    <w:rsid w:val="00DC1AB7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69C5"/>
    <w:rsid w:val="00DC7138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B2E"/>
    <w:rsid w:val="00DD2C29"/>
    <w:rsid w:val="00DD2D93"/>
    <w:rsid w:val="00DD2D9F"/>
    <w:rsid w:val="00DD53E7"/>
    <w:rsid w:val="00DD5570"/>
    <w:rsid w:val="00DD59B1"/>
    <w:rsid w:val="00DD6947"/>
    <w:rsid w:val="00DD6B2F"/>
    <w:rsid w:val="00DE0175"/>
    <w:rsid w:val="00DE0313"/>
    <w:rsid w:val="00DE0B18"/>
    <w:rsid w:val="00DE1354"/>
    <w:rsid w:val="00DE16BB"/>
    <w:rsid w:val="00DE1F59"/>
    <w:rsid w:val="00DE24DF"/>
    <w:rsid w:val="00DE24E5"/>
    <w:rsid w:val="00DE26DC"/>
    <w:rsid w:val="00DE2F1A"/>
    <w:rsid w:val="00DE40E6"/>
    <w:rsid w:val="00DE4D06"/>
    <w:rsid w:val="00DE4E4C"/>
    <w:rsid w:val="00DE625A"/>
    <w:rsid w:val="00DE6726"/>
    <w:rsid w:val="00DE6992"/>
    <w:rsid w:val="00DE712D"/>
    <w:rsid w:val="00DE7A1A"/>
    <w:rsid w:val="00DE7A9D"/>
    <w:rsid w:val="00DE7BC1"/>
    <w:rsid w:val="00DF0808"/>
    <w:rsid w:val="00DF0839"/>
    <w:rsid w:val="00DF09DB"/>
    <w:rsid w:val="00DF0AAC"/>
    <w:rsid w:val="00DF114F"/>
    <w:rsid w:val="00DF14E8"/>
    <w:rsid w:val="00DF1678"/>
    <w:rsid w:val="00DF1DD4"/>
    <w:rsid w:val="00DF22E6"/>
    <w:rsid w:val="00DF296E"/>
    <w:rsid w:val="00DF2C46"/>
    <w:rsid w:val="00DF3B06"/>
    <w:rsid w:val="00DF4557"/>
    <w:rsid w:val="00DF4E21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4E5A"/>
    <w:rsid w:val="00E05B29"/>
    <w:rsid w:val="00E05BC2"/>
    <w:rsid w:val="00E05C1B"/>
    <w:rsid w:val="00E0620D"/>
    <w:rsid w:val="00E064D5"/>
    <w:rsid w:val="00E078AD"/>
    <w:rsid w:val="00E0795B"/>
    <w:rsid w:val="00E07BED"/>
    <w:rsid w:val="00E07FEC"/>
    <w:rsid w:val="00E1061A"/>
    <w:rsid w:val="00E123A5"/>
    <w:rsid w:val="00E126D4"/>
    <w:rsid w:val="00E1297F"/>
    <w:rsid w:val="00E12A56"/>
    <w:rsid w:val="00E12D2E"/>
    <w:rsid w:val="00E12DC1"/>
    <w:rsid w:val="00E1323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1A02"/>
    <w:rsid w:val="00E22F30"/>
    <w:rsid w:val="00E23631"/>
    <w:rsid w:val="00E24461"/>
    <w:rsid w:val="00E24CA8"/>
    <w:rsid w:val="00E24CB1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555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7360"/>
    <w:rsid w:val="00E479A9"/>
    <w:rsid w:val="00E47AD1"/>
    <w:rsid w:val="00E505BA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44F0"/>
    <w:rsid w:val="00E547DE"/>
    <w:rsid w:val="00E54967"/>
    <w:rsid w:val="00E54B32"/>
    <w:rsid w:val="00E54D59"/>
    <w:rsid w:val="00E55483"/>
    <w:rsid w:val="00E5557B"/>
    <w:rsid w:val="00E566F2"/>
    <w:rsid w:val="00E56B24"/>
    <w:rsid w:val="00E56C82"/>
    <w:rsid w:val="00E579F9"/>
    <w:rsid w:val="00E57BB3"/>
    <w:rsid w:val="00E60A3C"/>
    <w:rsid w:val="00E6132B"/>
    <w:rsid w:val="00E616B6"/>
    <w:rsid w:val="00E622F9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6044"/>
    <w:rsid w:val="00E66208"/>
    <w:rsid w:val="00E663F1"/>
    <w:rsid w:val="00E664EF"/>
    <w:rsid w:val="00E6682A"/>
    <w:rsid w:val="00E66A2E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C36"/>
    <w:rsid w:val="00E73C58"/>
    <w:rsid w:val="00E73EEB"/>
    <w:rsid w:val="00E73F7D"/>
    <w:rsid w:val="00E74611"/>
    <w:rsid w:val="00E7475A"/>
    <w:rsid w:val="00E74882"/>
    <w:rsid w:val="00E7564A"/>
    <w:rsid w:val="00E77016"/>
    <w:rsid w:val="00E77094"/>
    <w:rsid w:val="00E779A9"/>
    <w:rsid w:val="00E77DE7"/>
    <w:rsid w:val="00E80276"/>
    <w:rsid w:val="00E8186C"/>
    <w:rsid w:val="00E81B8E"/>
    <w:rsid w:val="00E82022"/>
    <w:rsid w:val="00E82089"/>
    <w:rsid w:val="00E824AD"/>
    <w:rsid w:val="00E824C1"/>
    <w:rsid w:val="00E824D0"/>
    <w:rsid w:val="00E82709"/>
    <w:rsid w:val="00E82882"/>
    <w:rsid w:val="00E82D04"/>
    <w:rsid w:val="00E82DCC"/>
    <w:rsid w:val="00E8339B"/>
    <w:rsid w:val="00E83829"/>
    <w:rsid w:val="00E848FA"/>
    <w:rsid w:val="00E84B4E"/>
    <w:rsid w:val="00E84D62"/>
    <w:rsid w:val="00E856F1"/>
    <w:rsid w:val="00E857D0"/>
    <w:rsid w:val="00E8598D"/>
    <w:rsid w:val="00E85AF9"/>
    <w:rsid w:val="00E85BED"/>
    <w:rsid w:val="00E85FFB"/>
    <w:rsid w:val="00E86CDD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925"/>
    <w:rsid w:val="00E9369F"/>
    <w:rsid w:val="00E937C6"/>
    <w:rsid w:val="00E93FAE"/>
    <w:rsid w:val="00E952F2"/>
    <w:rsid w:val="00E95B1E"/>
    <w:rsid w:val="00E95B6C"/>
    <w:rsid w:val="00E962E6"/>
    <w:rsid w:val="00E962F7"/>
    <w:rsid w:val="00E96475"/>
    <w:rsid w:val="00E97081"/>
    <w:rsid w:val="00E97245"/>
    <w:rsid w:val="00E97B17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FFB"/>
    <w:rsid w:val="00EA3369"/>
    <w:rsid w:val="00EA36E6"/>
    <w:rsid w:val="00EA3A3A"/>
    <w:rsid w:val="00EA3FA2"/>
    <w:rsid w:val="00EA46F1"/>
    <w:rsid w:val="00EA48EF"/>
    <w:rsid w:val="00EA598A"/>
    <w:rsid w:val="00EA5DDC"/>
    <w:rsid w:val="00EA631E"/>
    <w:rsid w:val="00EA6647"/>
    <w:rsid w:val="00EA67DB"/>
    <w:rsid w:val="00EA6DF1"/>
    <w:rsid w:val="00EA7FE6"/>
    <w:rsid w:val="00EB056D"/>
    <w:rsid w:val="00EB08DF"/>
    <w:rsid w:val="00EB0A50"/>
    <w:rsid w:val="00EB0E02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127A"/>
    <w:rsid w:val="00EC1FB2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B5"/>
    <w:rsid w:val="00ED05FB"/>
    <w:rsid w:val="00ED16A1"/>
    <w:rsid w:val="00ED1D4A"/>
    <w:rsid w:val="00ED20E9"/>
    <w:rsid w:val="00ED24B8"/>
    <w:rsid w:val="00ED2913"/>
    <w:rsid w:val="00ED2A5C"/>
    <w:rsid w:val="00ED2CAA"/>
    <w:rsid w:val="00ED2E8C"/>
    <w:rsid w:val="00ED398A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7047"/>
    <w:rsid w:val="00ED709A"/>
    <w:rsid w:val="00ED7B9F"/>
    <w:rsid w:val="00ED7DA3"/>
    <w:rsid w:val="00EE00B0"/>
    <w:rsid w:val="00EE0D09"/>
    <w:rsid w:val="00EE0E69"/>
    <w:rsid w:val="00EE0FA3"/>
    <w:rsid w:val="00EE1BFA"/>
    <w:rsid w:val="00EE2148"/>
    <w:rsid w:val="00EE2172"/>
    <w:rsid w:val="00EE21AD"/>
    <w:rsid w:val="00EE313C"/>
    <w:rsid w:val="00EE33AF"/>
    <w:rsid w:val="00EE3AF2"/>
    <w:rsid w:val="00EE420C"/>
    <w:rsid w:val="00EE4964"/>
    <w:rsid w:val="00EE5520"/>
    <w:rsid w:val="00EE574F"/>
    <w:rsid w:val="00EE701F"/>
    <w:rsid w:val="00EE793B"/>
    <w:rsid w:val="00EE7CAE"/>
    <w:rsid w:val="00EE7FE6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3B"/>
    <w:rsid w:val="00EF680E"/>
    <w:rsid w:val="00EF6822"/>
    <w:rsid w:val="00EF696F"/>
    <w:rsid w:val="00EF6BDA"/>
    <w:rsid w:val="00EF6CD4"/>
    <w:rsid w:val="00EF6D3F"/>
    <w:rsid w:val="00EF73AE"/>
    <w:rsid w:val="00EF75C0"/>
    <w:rsid w:val="00EF7D7F"/>
    <w:rsid w:val="00F00019"/>
    <w:rsid w:val="00F0008C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7F4"/>
    <w:rsid w:val="00F0584C"/>
    <w:rsid w:val="00F05939"/>
    <w:rsid w:val="00F05F89"/>
    <w:rsid w:val="00F06396"/>
    <w:rsid w:val="00F06A79"/>
    <w:rsid w:val="00F0713F"/>
    <w:rsid w:val="00F07825"/>
    <w:rsid w:val="00F07BE7"/>
    <w:rsid w:val="00F1010E"/>
    <w:rsid w:val="00F106A3"/>
    <w:rsid w:val="00F10F9C"/>
    <w:rsid w:val="00F1165B"/>
    <w:rsid w:val="00F1193A"/>
    <w:rsid w:val="00F11955"/>
    <w:rsid w:val="00F120D3"/>
    <w:rsid w:val="00F1244C"/>
    <w:rsid w:val="00F12A5F"/>
    <w:rsid w:val="00F12D76"/>
    <w:rsid w:val="00F12FB1"/>
    <w:rsid w:val="00F13385"/>
    <w:rsid w:val="00F13AFA"/>
    <w:rsid w:val="00F13C63"/>
    <w:rsid w:val="00F1507F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719"/>
    <w:rsid w:val="00F20853"/>
    <w:rsid w:val="00F20CC4"/>
    <w:rsid w:val="00F20FAA"/>
    <w:rsid w:val="00F21BC8"/>
    <w:rsid w:val="00F21DFA"/>
    <w:rsid w:val="00F21EB6"/>
    <w:rsid w:val="00F21EE9"/>
    <w:rsid w:val="00F224BE"/>
    <w:rsid w:val="00F2266F"/>
    <w:rsid w:val="00F226BB"/>
    <w:rsid w:val="00F22D30"/>
    <w:rsid w:val="00F2326F"/>
    <w:rsid w:val="00F23DFC"/>
    <w:rsid w:val="00F2400A"/>
    <w:rsid w:val="00F2483A"/>
    <w:rsid w:val="00F2496D"/>
    <w:rsid w:val="00F24EA1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97F"/>
    <w:rsid w:val="00F30A1C"/>
    <w:rsid w:val="00F30BE6"/>
    <w:rsid w:val="00F30DE9"/>
    <w:rsid w:val="00F313ED"/>
    <w:rsid w:val="00F314FF"/>
    <w:rsid w:val="00F32E4B"/>
    <w:rsid w:val="00F33820"/>
    <w:rsid w:val="00F33CC3"/>
    <w:rsid w:val="00F341FF"/>
    <w:rsid w:val="00F343DD"/>
    <w:rsid w:val="00F343F6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2E0B"/>
    <w:rsid w:val="00F435D4"/>
    <w:rsid w:val="00F43764"/>
    <w:rsid w:val="00F439C7"/>
    <w:rsid w:val="00F44B0A"/>
    <w:rsid w:val="00F44E5F"/>
    <w:rsid w:val="00F45882"/>
    <w:rsid w:val="00F45D5B"/>
    <w:rsid w:val="00F45EBD"/>
    <w:rsid w:val="00F45FF2"/>
    <w:rsid w:val="00F46395"/>
    <w:rsid w:val="00F464DC"/>
    <w:rsid w:val="00F465B4"/>
    <w:rsid w:val="00F470C5"/>
    <w:rsid w:val="00F475C3"/>
    <w:rsid w:val="00F47CCD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7B"/>
    <w:rsid w:val="00F70DA8"/>
    <w:rsid w:val="00F71952"/>
    <w:rsid w:val="00F71DE9"/>
    <w:rsid w:val="00F72223"/>
    <w:rsid w:val="00F726AA"/>
    <w:rsid w:val="00F72BA4"/>
    <w:rsid w:val="00F730EB"/>
    <w:rsid w:val="00F74500"/>
    <w:rsid w:val="00F747A1"/>
    <w:rsid w:val="00F74CD0"/>
    <w:rsid w:val="00F74FC9"/>
    <w:rsid w:val="00F75091"/>
    <w:rsid w:val="00F75B38"/>
    <w:rsid w:val="00F75B70"/>
    <w:rsid w:val="00F76008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5E8"/>
    <w:rsid w:val="00F86FBF"/>
    <w:rsid w:val="00F877C8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E09"/>
    <w:rsid w:val="00F93F38"/>
    <w:rsid w:val="00F93FB9"/>
    <w:rsid w:val="00F949A9"/>
    <w:rsid w:val="00F94CFE"/>
    <w:rsid w:val="00F94D6F"/>
    <w:rsid w:val="00F9598D"/>
    <w:rsid w:val="00F95DF7"/>
    <w:rsid w:val="00F96BB9"/>
    <w:rsid w:val="00F96ED7"/>
    <w:rsid w:val="00FA098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3F24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2AFD"/>
    <w:rsid w:val="00FD2C0F"/>
    <w:rsid w:val="00FD2CE7"/>
    <w:rsid w:val="00FD30EA"/>
    <w:rsid w:val="00FD32A7"/>
    <w:rsid w:val="00FD34FC"/>
    <w:rsid w:val="00FD3562"/>
    <w:rsid w:val="00FD42D2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61E"/>
    <w:rsid w:val="00FF3FF0"/>
    <w:rsid w:val="00FF406C"/>
    <w:rsid w:val="00FF429A"/>
    <w:rsid w:val="00FF4A71"/>
    <w:rsid w:val="00FF4B14"/>
    <w:rsid w:val="00FF4B9D"/>
    <w:rsid w:val="00FF50FF"/>
    <w:rsid w:val="00FF560B"/>
    <w:rsid w:val="00FF639A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30722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A964FE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964F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A964F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A964F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A964F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964F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964F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964F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964F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964FE"/>
    <w:pPr>
      <w:spacing w:before="180"/>
      <w:ind w:left="2693" w:hanging="2693"/>
    </w:pPr>
    <w:rPr>
      <w:b/>
    </w:rPr>
  </w:style>
  <w:style w:type="paragraph" w:styleId="10">
    <w:name w:val="toc 1"/>
    <w:semiHidden/>
    <w:rsid w:val="00A964F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A964F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964FE"/>
    <w:pPr>
      <w:ind w:left="1701" w:hanging="1701"/>
    </w:pPr>
  </w:style>
  <w:style w:type="paragraph" w:styleId="40">
    <w:name w:val="toc 4"/>
    <w:basedOn w:val="30"/>
    <w:semiHidden/>
    <w:rsid w:val="00A964FE"/>
    <w:pPr>
      <w:ind w:left="1418" w:hanging="1418"/>
    </w:pPr>
  </w:style>
  <w:style w:type="paragraph" w:styleId="30">
    <w:name w:val="toc 3"/>
    <w:basedOn w:val="20"/>
    <w:semiHidden/>
    <w:rsid w:val="00A964FE"/>
    <w:pPr>
      <w:ind w:left="1134" w:hanging="1134"/>
    </w:pPr>
  </w:style>
  <w:style w:type="paragraph" w:styleId="20">
    <w:name w:val="toc 2"/>
    <w:basedOn w:val="10"/>
    <w:semiHidden/>
    <w:rsid w:val="00A964F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964FE"/>
    <w:pPr>
      <w:ind w:left="284"/>
    </w:pPr>
  </w:style>
  <w:style w:type="paragraph" w:styleId="11">
    <w:name w:val="index 1"/>
    <w:basedOn w:val="a"/>
    <w:semiHidden/>
    <w:rsid w:val="00A964FE"/>
    <w:pPr>
      <w:keepLines/>
      <w:spacing w:after="0"/>
    </w:pPr>
  </w:style>
  <w:style w:type="paragraph" w:customStyle="1" w:styleId="ZH">
    <w:name w:val="ZH"/>
    <w:rsid w:val="00A964F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A964FE"/>
    <w:pPr>
      <w:outlineLvl w:val="9"/>
    </w:pPr>
  </w:style>
  <w:style w:type="paragraph" w:styleId="22">
    <w:name w:val="List Number 2"/>
    <w:basedOn w:val="a3"/>
    <w:rsid w:val="00A964FE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A964F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A964FE"/>
    <w:rPr>
      <w:b/>
      <w:position w:val="6"/>
      <w:sz w:val="16"/>
    </w:rPr>
  </w:style>
  <w:style w:type="paragraph" w:styleId="a6">
    <w:name w:val="footnote text"/>
    <w:basedOn w:val="a"/>
    <w:semiHidden/>
    <w:rsid w:val="00A964F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964FE"/>
    <w:rPr>
      <w:b/>
    </w:rPr>
  </w:style>
  <w:style w:type="paragraph" w:customStyle="1" w:styleId="TAC">
    <w:name w:val="TAC"/>
    <w:basedOn w:val="TAL"/>
    <w:link w:val="TACChar"/>
    <w:rsid w:val="00A964FE"/>
    <w:pPr>
      <w:jc w:val="center"/>
    </w:pPr>
  </w:style>
  <w:style w:type="paragraph" w:customStyle="1" w:styleId="TF">
    <w:name w:val="TF"/>
    <w:basedOn w:val="TH"/>
    <w:link w:val="TFChar"/>
    <w:rsid w:val="00A964FE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964FE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A964FE"/>
    <w:pPr>
      <w:ind w:left="1418" w:hanging="1418"/>
    </w:pPr>
  </w:style>
  <w:style w:type="paragraph" w:customStyle="1" w:styleId="EX">
    <w:name w:val="EX"/>
    <w:basedOn w:val="a"/>
    <w:rsid w:val="00A964FE"/>
    <w:pPr>
      <w:keepLines/>
      <w:ind w:left="1702" w:hanging="1418"/>
    </w:pPr>
  </w:style>
  <w:style w:type="paragraph" w:customStyle="1" w:styleId="FP">
    <w:name w:val="FP"/>
    <w:basedOn w:val="a"/>
    <w:rsid w:val="00A964FE"/>
    <w:pPr>
      <w:spacing w:after="0"/>
    </w:pPr>
  </w:style>
  <w:style w:type="paragraph" w:customStyle="1" w:styleId="LD">
    <w:name w:val="LD"/>
    <w:rsid w:val="00A964F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A964FE"/>
    <w:pPr>
      <w:spacing w:after="0"/>
    </w:pPr>
  </w:style>
  <w:style w:type="paragraph" w:customStyle="1" w:styleId="EW">
    <w:name w:val="EW"/>
    <w:basedOn w:val="EX"/>
    <w:rsid w:val="00A964FE"/>
    <w:pPr>
      <w:spacing w:after="0"/>
    </w:pPr>
  </w:style>
  <w:style w:type="paragraph" w:styleId="60">
    <w:name w:val="toc 6"/>
    <w:basedOn w:val="50"/>
    <w:next w:val="a"/>
    <w:semiHidden/>
    <w:rsid w:val="00A964FE"/>
    <w:pPr>
      <w:ind w:left="1985" w:hanging="1985"/>
    </w:pPr>
  </w:style>
  <w:style w:type="paragraph" w:styleId="70">
    <w:name w:val="toc 7"/>
    <w:basedOn w:val="60"/>
    <w:next w:val="a"/>
    <w:semiHidden/>
    <w:rsid w:val="00A964FE"/>
    <w:pPr>
      <w:ind w:left="2268" w:hanging="2268"/>
    </w:pPr>
  </w:style>
  <w:style w:type="paragraph" w:styleId="23">
    <w:name w:val="List Bullet 2"/>
    <w:basedOn w:val="a7"/>
    <w:rsid w:val="00A964FE"/>
    <w:pPr>
      <w:ind w:left="851"/>
    </w:pPr>
  </w:style>
  <w:style w:type="paragraph" w:styleId="31">
    <w:name w:val="List Bullet 3"/>
    <w:basedOn w:val="23"/>
    <w:rsid w:val="00A964FE"/>
    <w:pPr>
      <w:ind w:left="1135"/>
    </w:pPr>
  </w:style>
  <w:style w:type="paragraph" w:styleId="a3">
    <w:name w:val="List Number"/>
    <w:basedOn w:val="a8"/>
    <w:rsid w:val="00A964FE"/>
  </w:style>
  <w:style w:type="paragraph" w:customStyle="1" w:styleId="EQ">
    <w:name w:val="EQ"/>
    <w:basedOn w:val="a"/>
    <w:next w:val="a"/>
    <w:rsid w:val="00A964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964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64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964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964FE"/>
    <w:pPr>
      <w:jc w:val="right"/>
    </w:pPr>
  </w:style>
  <w:style w:type="paragraph" w:customStyle="1" w:styleId="H6">
    <w:name w:val="H6"/>
    <w:basedOn w:val="5"/>
    <w:next w:val="a"/>
    <w:rsid w:val="00A964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964FE"/>
    <w:pPr>
      <w:ind w:left="851" w:hanging="851"/>
    </w:pPr>
  </w:style>
  <w:style w:type="paragraph" w:customStyle="1" w:styleId="TAL">
    <w:name w:val="TAL"/>
    <w:basedOn w:val="a"/>
    <w:link w:val="TALCar"/>
    <w:rsid w:val="00A964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964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964F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964F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964F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964FE"/>
    <w:pPr>
      <w:framePr w:wrap="notBeside" w:y="16161"/>
    </w:pPr>
  </w:style>
  <w:style w:type="character" w:customStyle="1" w:styleId="ZGSM">
    <w:name w:val="ZGSM"/>
    <w:rsid w:val="00A964FE"/>
  </w:style>
  <w:style w:type="paragraph" w:styleId="24">
    <w:name w:val="List 2"/>
    <w:basedOn w:val="a8"/>
    <w:rsid w:val="00A964FE"/>
    <w:pPr>
      <w:ind w:left="851"/>
    </w:pPr>
  </w:style>
  <w:style w:type="paragraph" w:customStyle="1" w:styleId="ZG">
    <w:name w:val="ZG"/>
    <w:rsid w:val="00A964F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A964FE"/>
    <w:pPr>
      <w:ind w:left="1135"/>
    </w:pPr>
  </w:style>
  <w:style w:type="paragraph" w:styleId="41">
    <w:name w:val="List 4"/>
    <w:basedOn w:val="32"/>
    <w:rsid w:val="00A964FE"/>
    <w:pPr>
      <w:ind w:left="1418"/>
    </w:pPr>
  </w:style>
  <w:style w:type="paragraph" w:styleId="51">
    <w:name w:val="List 5"/>
    <w:basedOn w:val="41"/>
    <w:rsid w:val="00A964FE"/>
    <w:pPr>
      <w:ind w:left="1702"/>
    </w:pPr>
  </w:style>
  <w:style w:type="paragraph" w:customStyle="1" w:styleId="EditorsNote">
    <w:name w:val="Editor's Note"/>
    <w:basedOn w:val="NO"/>
    <w:rsid w:val="00A964FE"/>
    <w:rPr>
      <w:color w:val="FF0000"/>
    </w:rPr>
  </w:style>
  <w:style w:type="paragraph" w:styleId="a8">
    <w:name w:val="List"/>
    <w:basedOn w:val="a"/>
    <w:rsid w:val="00A964FE"/>
    <w:pPr>
      <w:ind w:left="568" w:hanging="284"/>
    </w:pPr>
  </w:style>
  <w:style w:type="paragraph" w:styleId="a7">
    <w:name w:val="List Bullet"/>
    <w:basedOn w:val="a8"/>
    <w:rsid w:val="00A964FE"/>
  </w:style>
  <w:style w:type="paragraph" w:styleId="42">
    <w:name w:val="List Bullet 4"/>
    <w:basedOn w:val="31"/>
    <w:rsid w:val="00A964FE"/>
    <w:pPr>
      <w:ind w:left="1418"/>
    </w:pPr>
  </w:style>
  <w:style w:type="paragraph" w:styleId="52">
    <w:name w:val="List Bullet 5"/>
    <w:basedOn w:val="42"/>
    <w:rsid w:val="00A964FE"/>
    <w:pPr>
      <w:ind w:left="1702"/>
    </w:pPr>
  </w:style>
  <w:style w:type="paragraph" w:customStyle="1" w:styleId="B1">
    <w:name w:val="B1"/>
    <w:basedOn w:val="a8"/>
    <w:link w:val="B1Char"/>
    <w:rsid w:val="00A964FE"/>
    <w:rPr>
      <w:rFonts w:ascii="CG Times (WN)" w:hAnsi="CG Times (WN)"/>
    </w:rPr>
  </w:style>
  <w:style w:type="paragraph" w:customStyle="1" w:styleId="B2">
    <w:name w:val="B2"/>
    <w:basedOn w:val="24"/>
    <w:link w:val="B2Char"/>
    <w:rsid w:val="00A964FE"/>
    <w:rPr>
      <w:rFonts w:ascii="CG Times (WN)" w:hAnsi="CG Times (WN)"/>
    </w:rPr>
  </w:style>
  <w:style w:type="paragraph" w:customStyle="1" w:styleId="B3">
    <w:name w:val="B3"/>
    <w:basedOn w:val="32"/>
    <w:link w:val="B3Char2"/>
    <w:rsid w:val="00A964FE"/>
    <w:rPr>
      <w:rFonts w:ascii="CG Times (WN)" w:hAnsi="CG Times (WN)"/>
    </w:rPr>
  </w:style>
  <w:style w:type="paragraph" w:customStyle="1" w:styleId="B4">
    <w:name w:val="B4"/>
    <w:basedOn w:val="41"/>
    <w:rsid w:val="00A964FE"/>
  </w:style>
  <w:style w:type="paragraph" w:customStyle="1" w:styleId="B5">
    <w:name w:val="B5"/>
    <w:basedOn w:val="51"/>
    <w:rsid w:val="00A964FE"/>
  </w:style>
  <w:style w:type="paragraph" w:styleId="a9">
    <w:name w:val="footer"/>
    <w:basedOn w:val="a4"/>
    <w:rsid w:val="00A964FE"/>
    <w:pPr>
      <w:jc w:val="center"/>
    </w:pPr>
    <w:rPr>
      <w:i/>
    </w:rPr>
  </w:style>
  <w:style w:type="paragraph" w:customStyle="1" w:styleId="ZTD">
    <w:name w:val="ZTD"/>
    <w:basedOn w:val="ZB"/>
    <w:rsid w:val="00A964F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964F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964FE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A964FE"/>
    <w:rPr>
      <w:color w:val="0000FF"/>
      <w:u w:val="single"/>
    </w:rPr>
  </w:style>
  <w:style w:type="character" w:styleId="ab">
    <w:name w:val="annotation reference"/>
    <w:semiHidden/>
    <w:rsid w:val="00A964FE"/>
    <w:rPr>
      <w:sz w:val="16"/>
    </w:rPr>
  </w:style>
  <w:style w:type="paragraph" w:styleId="ac">
    <w:name w:val="annotation text"/>
    <w:basedOn w:val="a"/>
    <w:semiHidden/>
    <w:rsid w:val="00A964FE"/>
  </w:style>
  <w:style w:type="character" w:styleId="ad">
    <w:name w:val="FollowedHyperlink"/>
    <w:rsid w:val="00A964FE"/>
    <w:rPr>
      <w:color w:val="800080"/>
      <w:u w:val="single"/>
    </w:rPr>
  </w:style>
  <w:style w:type="paragraph" w:styleId="ae">
    <w:name w:val="Balloon Text"/>
    <w:basedOn w:val="a"/>
    <w:semiHidden/>
    <w:rsid w:val="00A964FE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A964FE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0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basedOn w:val="a"/>
    <w:next w:val="a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4"/>
    <w:uiPriority w:val="99"/>
    <w:rsid w:val="00D2326F"/>
    <w:rPr>
      <w:rFonts w:ascii="Arial" w:hAnsi="Arial"/>
      <w:b/>
      <w:noProof/>
      <w:sz w:val="18"/>
      <w:lang w:val="en-GB" w:eastAsia="en-US" w:bidi="ar-SA"/>
    </w:rPr>
  </w:style>
  <w:style w:type="paragraph" w:styleId="af6">
    <w:name w:val="List Paragraph"/>
    <w:basedOn w:val="a"/>
    <w:uiPriority w:val="34"/>
    <w:qFormat/>
    <w:rsid w:val="00E04E5A"/>
    <w:pPr>
      <w:ind w:firstLineChars="200" w:firstLine="420"/>
    </w:pPr>
  </w:style>
  <w:style w:type="paragraph" w:styleId="af7">
    <w:name w:val="Normal (Web)"/>
    <w:basedOn w:val="a"/>
    <w:uiPriority w:val="99"/>
    <w:unhideWhenUsed/>
    <w:rsid w:val="00E04E5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576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92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1122</TotalTime>
  <Pages>5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samsung</cp:lastModifiedBy>
  <cp:revision>20</cp:revision>
  <cp:lastPrinted>2007-06-18T01:31:00Z</cp:lastPrinted>
  <dcterms:created xsi:type="dcterms:W3CDTF">2015-10-23T07:49:00Z</dcterms:created>
  <dcterms:modified xsi:type="dcterms:W3CDTF">2015-11-09T06:47:00Z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